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74FC" w:rsidRPr="002874FC" w:rsidRDefault="002874FC" w:rsidP="002874FC">
      <w:pPr>
        <w:ind w:right="31"/>
        <w:jc w:val="center"/>
      </w:pPr>
      <w:r w:rsidRPr="002874FC">
        <w:rPr>
          <w:noProof/>
        </w:rPr>
        <w:drawing>
          <wp:anchor distT="0" distB="0" distL="114300" distR="114300" simplePos="0" relativeHeight="251660288" behindDoc="0" locked="0" layoutInCell="1" allowOverlap="1" wp14:anchorId="72BD16E8" wp14:editId="5B24BDC3">
            <wp:simplePos x="0" y="0"/>
            <wp:positionH relativeFrom="column">
              <wp:posOffset>5593080</wp:posOffset>
            </wp:positionH>
            <wp:positionV relativeFrom="paragraph">
              <wp:posOffset>-217170</wp:posOffset>
            </wp:positionV>
            <wp:extent cx="533400" cy="723265"/>
            <wp:effectExtent l="0" t="0" r="0" b="635"/>
            <wp:wrapSquare wrapText="bothSides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7232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874FC">
        <w:rPr>
          <w:noProof/>
        </w:rPr>
        <w:drawing>
          <wp:anchor distT="0" distB="0" distL="114300" distR="114300" simplePos="0" relativeHeight="251659264" behindDoc="1" locked="0" layoutInCell="1" allowOverlap="1" wp14:anchorId="2B90C8DE" wp14:editId="6C76BD1E">
            <wp:simplePos x="0" y="0"/>
            <wp:positionH relativeFrom="column">
              <wp:posOffset>260985</wp:posOffset>
            </wp:positionH>
            <wp:positionV relativeFrom="paragraph">
              <wp:posOffset>-193040</wp:posOffset>
            </wp:positionV>
            <wp:extent cx="553720" cy="699135"/>
            <wp:effectExtent l="0" t="0" r="0" b="5715"/>
            <wp:wrapTight wrapText="bothSides">
              <wp:wrapPolygon edited="0">
                <wp:start x="0" y="0"/>
                <wp:lineTo x="0" y="21188"/>
                <wp:lineTo x="20807" y="21188"/>
                <wp:lineTo x="20807" y="0"/>
                <wp:lineTo x="0" y="0"/>
              </wp:wrapPolygon>
            </wp:wrapTight>
            <wp:docPr id="3" name="Картина 3" descr="http://ou-ravda.eu/images/img475332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 descr="http://ou-ravda.eu/images/img47533270.jpg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720" cy="699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874FC" w:rsidRPr="002874FC" w:rsidRDefault="002874FC" w:rsidP="002874FC">
      <w:pPr>
        <w:jc w:val="center"/>
        <w:rPr>
          <w:b/>
          <w:lang w:val="ru-RU"/>
        </w:rPr>
      </w:pPr>
      <w:r w:rsidRPr="002874FC">
        <w:rPr>
          <w:b/>
          <w:lang w:val="ru-RU"/>
        </w:rPr>
        <w:t>ОУ</w:t>
      </w:r>
      <w:proofErr w:type="gramStart"/>
      <w:r w:rsidRPr="002874FC">
        <w:rPr>
          <w:b/>
          <w:lang w:val="ru-RU"/>
        </w:rPr>
        <w:t xml:space="preserve">  „ С</w:t>
      </w:r>
      <w:proofErr w:type="gramEnd"/>
      <w:r w:rsidRPr="002874FC">
        <w:rPr>
          <w:b/>
          <w:lang w:val="ru-RU"/>
        </w:rPr>
        <w:t>в.</w:t>
      </w:r>
      <w:r w:rsidRPr="002874FC">
        <w:rPr>
          <w:b/>
        </w:rPr>
        <w:t>с</w:t>
      </w:r>
      <w:r w:rsidRPr="002874FC">
        <w:rPr>
          <w:b/>
          <w:lang w:val="ru-RU"/>
        </w:rPr>
        <w:t xml:space="preserve">в. </w:t>
      </w:r>
      <w:proofErr w:type="spellStart"/>
      <w:r w:rsidRPr="002874FC">
        <w:rPr>
          <w:b/>
          <w:lang w:val="ru-RU"/>
        </w:rPr>
        <w:t>Кирил</w:t>
      </w:r>
      <w:proofErr w:type="spellEnd"/>
      <w:r w:rsidRPr="002874FC">
        <w:rPr>
          <w:b/>
          <w:lang w:val="ru-RU"/>
        </w:rPr>
        <w:t xml:space="preserve">  и </w:t>
      </w:r>
      <w:proofErr w:type="spellStart"/>
      <w:r w:rsidRPr="002874FC">
        <w:rPr>
          <w:b/>
          <w:lang w:val="ru-RU"/>
        </w:rPr>
        <w:t>Методий</w:t>
      </w:r>
      <w:proofErr w:type="spellEnd"/>
      <w:r w:rsidRPr="002874FC">
        <w:rPr>
          <w:b/>
          <w:lang w:val="ru-RU"/>
        </w:rPr>
        <w:t xml:space="preserve"> „ с. </w:t>
      </w:r>
      <w:proofErr w:type="spellStart"/>
      <w:r w:rsidRPr="002874FC">
        <w:rPr>
          <w:b/>
          <w:lang w:val="ru-RU"/>
        </w:rPr>
        <w:t>Равда</w:t>
      </w:r>
      <w:proofErr w:type="spellEnd"/>
      <w:r w:rsidRPr="002874FC">
        <w:rPr>
          <w:b/>
          <w:lang w:val="ru-RU"/>
        </w:rPr>
        <w:t xml:space="preserve">, общ </w:t>
      </w:r>
      <w:proofErr w:type="spellStart"/>
      <w:r w:rsidRPr="002874FC">
        <w:rPr>
          <w:b/>
          <w:lang w:val="ru-RU"/>
        </w:rPr>
        <w:t>Несебър</w:t>
      </w:r>
      <w:proofErr w:type="spellEnd"/>
    </w:p>
    <w:p w:rsidR="002874FC" w:rsidRPr="002874FC" w:rsidRDefault="002874FC" w:rsidP="002874FC">
      <w:pPr>
        <w:pBdr>
          <w:bottom w:val="double" w:sz="6" w:space="1" w:color="auto"/>
        </w:pBdr>
        <w:jc w:val="center"/>
        <w:rPr>
          <w:sz w:val="20"/>
          <w:szCs w:val="20"/>
          <w:lang w:val="ru-RU"/>
        </w:rPr>
      </w:pPr>
      <w:proofErr w:type="spellStart"/>
      <w:r w:rsidRPr="002874FC">
        <w:rPr>
          <w:sz w:val="20"/>
          <w:szCs w:val="20"/>
          <w:lang w:val="ru-RU"/>
        </w:rPr>
        <w:t>ул</w:t>
      </w:r>
      <w:proofErr w:type="spellEnd"/>
      <w:proofErr w:type="gramStart"/>
      <w:r w:rsidRPr="002874FC">
        <w:rPr>
          <w:sz w:val="20"/>
          <w:szCs w:val="20"/>
          <w:lang w:val="ru-RU"/>
        </w:rPr>
        <w:t>.”</w:t>
      </w:r>
      <w:proofErr w:type="spellStart"/>
      <w:proofErr w:type="gramEnd"/>
      <w:r w:rsidRPr="002874FC">
        <w:rPr>
          <w:sz w:val="20"/>
          <w:szCs w:val="20"/>
          <w:lang w:val="ru-RU"/>
        </w:rPr>
        <w:t>Черноморска</w:t>
      </w:r>
      <w:proofErr w:type="spellEnd"/>
      <w:r w:rsidRPr="002874FC">
        <w:rPr>
          <w:sz w:val="20"/>
          <w:szCs w:val="20"/>
          <w:lang w:val="ru-RU"/>
        </w:rPr>
        <w:t xml:space="preserve"> „№1 ;</w:t>
      </w:r>
      <w:r w:rsidRPr="002874FC">
        <w:rPr>
          <w:sz w:val="20"/>
          <w:szCs w:val="20"/>
          <w:lang w:val="en-US"/>
        </w:rPr>
        <w:t xml:space="preserve"> </w:t>
      </w:r>
      <w:r w:rsidRPr="002874FC">
        <w:rPr>
          <w:sz w:val="20"/>
          <w:szCs w:val="20"/>
        </w:rPr>
        <w:t>e</w:t>
      </w:r>
      <w:r w:rsidRPr="002874FC">
        <w:rPr>
          <w:sz w:val="20"/>
          <w:szCs w:val="20"/>
          <w:lang w:val="ru-RU"/>
        </w:rPr>
        <w:t>-</w:t>
      </w:r>
      <w:proofErr w:type="spellStart"/>
      <w:r w:rsidRPr="002874FC">
        <w:rPr>
          <w:sz w:val="20"/>
          <w:szCs w:val="20"/>
        </w:rPr>
        <w:t>mail</w:t>
      </w:r>
      <w:proofErr w:type="spellEnd"/>
      <w:r w:rsidRPr="002874FC">
        <w:rPr>
          <w:sz w:val="20"/>
          <w:szCs w:val="20"/>
          <w:lang w:val="ru-RU"/>
        </w:rPr>
        <w:t>:</w:t>
      </w:r>
      <w:r w:rsidRPr="002874FC">
        <w:rPr>
          <w:sz w:val="20"/>
          <w:szCs w:val="20"/>
          <w:lang w:val="en-US"/>
        </w:rPr>
        <w:t>info-200605@edu.mon.bg</w:t>
      </w:r>
      <w:r w:rsidRPr="002874FC">
        <w:rPr>
          <w:sz w:val="20"/>
          <w:szCs w:val="20"/>
          <w:lang w:val="ru-RU"/>
        </w:rPr>
        <w:t>;</w:t>
      </w:r>
      <w:r w:rsidRPr="002874FC">
        <w:rPr>
          <w:sz w:val="20"/>
          <w:szCs w:val="20"/>
        </w:rPr>
        <w:t xml:space="preserve">  </w:t>
      </w:r>
      <w:r w:rsidRPr="002874FC">
        <w:rPr>
          <w:sz w:val="20"/>
          <w:szCs w:val="20"/>
          <w:lang w:val="ru-RU"/>
        </w:rPr>
        <w:t>тел. 0554 66235</w:t>
      </w:r>
    </w:p>
    <w:p w:rsidR="002874FC" w:rsidRPr="002874FC" w:rsidRDefault="002874FC" w:rsidP="002874FC">
      <w:pPr>
        <w:jc w:val="center"/>
      </w:pPr>
    </w:p>
    <w:p w:rsidR="002874FC" w:rsidRPr="002874FC" w:rsidRDefault="002874FC" w:rsidP="002874FC">
      <w:pPr>
        <w:jc w:val="center"/>
        <w:rPr>
          <w:b/>
        </w:rPr>
      </w:pPr>
    </w:p>
    <w:p w:rsidR="002874FC" w:rsidRPr="002874FC" w:rsidRDefault="002874FC" w:rsidP="002874FC"/>
    <w:p w:rsidR="00E33604" w:rsidRDefault="00E33604" w:rsidP="00E33604">
      <w:pPr>
        <w:rPr>
          <w:rFonts w:ascii="Cambria" w:hAnsi="Cambria"/>
          <w:b/>
          <w:bCs/>
          <w:snapToGrid w:val="0"/>
          <w:sz w:val="28"/>
          <w:szCs w:val="28"/>
          <w:lang w:val="ru-RU"/>
        </w:rPr>
      </w:pPr>
    </w:p>
    <w:p w:rsidR="00E33604" w:rsidRPr="00011042" w:rsidRDefault="00E33604" w:rsidP="00E33604">
      <w:pPr>
        <w:rPr>
          <w:rFonts w:ascii="Cambria" w:hAnsi="Cambria"/>
          <w:b/>
          <w:bCs/>
          <w:snapToGrid w:val="0"/>
          <w:sz w:val="28"/>
          <w:szCs w:val="28"/>
          <w:lang w:val="en-US"/>
        </w:rPr>
      </w:pPr>
    </w:p>
    <w:p w:rsidR="00E33604" w:rsidRDefault="00BA6546" w:rsidP="00E33604">
      <w:r>
        <w:t>Утвърждавам:</w:t>
      </w:r>
    </w:p>
    <w:p w:rsidR="00AA09CA" w:rsidRDefault="00AA09CA" w:rsidP="00E33604">
      <w:r>
        <w:t>Таня Петкова</w:t>
      </w:r>
    </w:p>
    <w:p w:rsidR="00E33604" w:rsidRDefault="00AA09CA" w:rsidP="00E33604">
      <w:r>
        <w:t>Директор</w:t>
      </w:r>
    </w:p>
    <w:p w:rsidR="00E33604" w:rsidRDefault="001630A5" w:rsidP="00E33604">
      <w:r>
        <w:rPr>
          <w:i/>
          <w:sz w:val="16"/>
          <w:szCs w:val="16"/>
        </w:rPr>
        <w:t>Заповед №РД-10</w:t>
      </w:r>
      <w:r>
        <w:rPr>
          <w:i/>
          <w:sz w:val="16"/>
          <w:szCs w:val="16"/>
          <w:lang w:val="en-US"/>
        </w:rPr>
        <w:t xml:space="preserve">- 1096 </w:t>
      </w:r>
      <w:r>
        <w:rPr>
          <w:i/>
          <w:sz w:val="16"/>
          <w:szCs w:val="16"/>
        </w:rPr>
        <w:t>/1</w:t>
      </w:r>
      <w:r>
        <w:rPr>
          <w:i/>
          <w:sz w:val="16"/>
          <w:szCs w:val="16"/>
          <w:lang w:val="en-US"/>
        </w:rPr>
        <w:t>4</w:t>
      </w:r>
      <w:r>
        <w:rPr>
          <w:i/>
          <w:sz w:val="16"/>
          <w:szCs w:val="16"/>
        </w:rPr>
        <w:t>.09.202</w:t>
      </w:r>
      <w:r>
        <w:rPr>
          <w:i/>
          <w:sz w:val="16"/>
          <w:szCs w:val="16"/>
          <w:lang w:val="en-US"/>
        </w:rPr>
        <w:t>6</w:t>
      </w:r>
      <w:r w:rsidR="00F81D0D" w:rsidRPr="00F81D0D">
        <w:rPr>
          <w:i/>
          <w:sz w:val="16"/>
          <w:szCs w:val="16"/>
        </w:rPr>
        <w:t>г</w:t>
      </w:r>
    </w:p>
    <w:p w:rsidR="00E33604" w:rsidRDefault="00E33604" w:rsidP="00E33604"/>
    <w:p w:rsidR="00E33604" w:rsidRDefault="00E33604" w:rsidP="00E33604"/>
    <w:p w:rsidR="00E33604" w:rsidRPr="00E33604" w:rsidRDefault="00BA6546" w:rsidP="00E33604">
      <w:pPr>
        <w:jc w:val="center"/>
        <w:rPr>
          <w:b/>
          <w:sz w:val="32"/>
          <w:szCs w:val="32"/>
        </w:rPr>
      </w:pPr>
      <w:r w:rsidRPr="00E33604">
        <w:rPr>
          <w:b/>
          <w:sz w:val="32"/>
          <w:szCs w:val="32"/>
        </w:rPr>
        <w:t>ПРОГРАМА</w:t>
      </w:r>
    </w:p>
    <w:p w:rsidR="00E33604" w:rsidRPr="00E33604" w:rsidRDefault="00E33604" w:rsidP="00E33604">
      <w:pPr>
        <w:jc w:val="center"/>
        <w:rPr>
          <w:b/>
          <w:sz w:val="32"/>
          <w:szCs w:val="32"/>
        </w:rPr>
      </w:pPr>
      <w:r w:rsidRPr="00E33604">
        <w:rPr>
          <w:b/>
          <w:sz w:val="32"/>
          <w:szCs w:val="32"/>
        </w:rPr>
        <w:t>ЗА</w:t>
      </w:r>
      <w:r w:rsidR="00BA6546" w:rsidRPr="00E33604">
        <w:rPr>
          <w:b/>
          <w:sz w:val="32"/>
          <w:szCs w:val="32"/>
        </w:rPr>
        <w:t xml:space="preserve"> ПРИЛАГАНЕ НА МЕРКИ ЗА</w:t>
      </w:r>
    </w:p>
    <w:p w:rsidR="00E33604" w:rsidRPr="00E33604" w:rsidRDefault="00BA6546" w:rsidP="00E33604">
      <w:pPr>
        <w:jc w:val="center"/>
        <w:rPr>
          <w:b/>
          <w:sz w:val="32"/>
          <w:szCs w:val="32"/>
        </w:rPr>
      </w:pPr>
      <w:r w:rsidRPr="00E33604">
        <w:rPr>
          <w:b/>
          <w:sz w:val="32"/>
          <w:szCs w:val="32"/>
        </w:rPr>
        <w:t>ПОВИШАВАНЕ КАЧЕСТВОТО НА ОБРАЗОВАНИЕТО</w:t>
      </w:r>
    </w:p>
    <w:p w:rsidR="00E33604" w:rsidRPr="00E33604" w:rsidRDefault="00E33604" w:rsidP="00E33604">
      <w:pPr>
        <w:jc w:val="center"/>
        <w:rPr>
          <w:sz w:val="28"/>
          <w:szCs w:val="28"/>
        </w:rPr>
      </w:pPr>
    </w:p>
    <w:p w:rsidR="00E33604" w:rsidRPr="00E33604" w:rsidRDefault="00BA6546" w:rsidP="00E33604">
      <w:pPr>
        <w:jc w:val="center"/>
        <w:rPr>
          <w:sz w:val="28"/>
          <w:szCs w:val="28"/>
        </w:rPr>
      </w:pPr>
      <w:r w:rsidRPr="00E33604">
        <w:rPr>
          <w:sz w:val="28"/>
          <w:szCs w:val="28"/>
        </w:rPr>
        <w:t>в</w:t>
      </w:r>
      <w:r w:rsidR="000371AB">
        <w:rPr>
          <w:bCs/>
          <w:snapToGrid w:val="0"/>
          <w:sz w:val="28"/>
          <w:szCs w:val="28"/>
          <w:lang w:val="ru-RU"/>
        </w:rPr>
        <w:t xml:space="preserve"> ОУ   “</w:t>
      </w:r>
      <w:proofErr w:type="spellStart"/>
      <w:r w:rsidR="000371AB">
        <w:rPr>
          <w:bCs/>
          <w:snapToGrid w:val="0"/>
          <w:sz w:val="28"/>
          <w:szCs w:val="28"/>
          <w:lang w:val="ru-RU"/>
        </w:rPr>
        <w:t>Св.с</w:t>
      </w:r>
      <w:r w:rsidR="002874FC">
        <w:rPr>
          <w:bCs/>
          <w:snapToGrid w:val="0"/>
          <w:sz w:val="28"/>
          <w:szCs w:val="28"/>
          <w:lang w:val="ru-RU"/>
        </w:rPr>
        <w:t>в</w:t>
      </w:r>
      <w:proofErr w:type="spellEnd"/>
      <w:r w:rsidR="002874FC">
        <w:rPr>
          <w:bCs/>
          <w:snapToGrid w:val="0"/>
          <w:sz w:val="28"/>
          <w:szCs w:val="28"/>
          <w:lang w:val="ru-RU"/>
        </w:rPr>
        <w:t>.</w:t>
      </w:r>
      <w:r w:rsidR="00E33604" w:rsidRPr="00E33604">
        <w:rPr>
          <w:bCs/>
          <w:snapToGrid w:val="0"/>
          <w:sz w:val="28"/>
          <w:szCs w:val="28"/>
          <w:lang w:val="ru-RU"/>
        </w:rPr>
        <w:t xml:space="preserve"> Кирил  и  Методий  “</w:t>
      </w:r>
      <w:r w:rsidR="002874FC">
        <w:rPr>
          <w:bCs/>
          <w:snapToGrid w:val="0"/>
          <w:sz w:val="28"/>
          <w:szCs w:val="28"/>
          <w:lang w:val="en-US"/>
        </w:rPr>
        <w:t>-</w:t>
      </w:r>
      <w:r w:rsidR="002874FC">
        <w:rPr>
          <w:bCs/>
          <w:snapToGrid w:val="0"/>
          <w:sz w:val="28"/>
          <w:szCs w:val="28"/>
          <w:lang w:val="ru-RU"/>
        </w:rPr>
        <w:t xml:space="preserve"> с. </w:t>
      </w:r>
      <w:proofErr w:type="spellStart"/>
      <w:r w:rsidR="002874FC">
        <w:rPr>
          <w:bCs/>
          <w:snapToGrid w:val="0"/>
          <w:sz w:val="28"/>
          <w:szCs w:val="28"/>
          <w:lang w:val="ru-RU"/>
        </w:rPr>
        <w:t>Равда</w:t>
      </w:r>
      <w:proofErr w:type="spellEnd"/>
      <w:r w:rsidR="002874FC">
        <w:rPr>
          <w:bCs/>
          <w:snapToGrid w:val="0"/>
          <w:sz w:val="28"/>
          <w:szCs w:val="28"/>
        </w:rPr>
        <w:t>,</w:t>
      </w:r>
      <w:r w:rsidR="00E33604" w:rsidRPr="00E33604">
        <w:rPr>
          <w:bCs/>
          <w:snapToGrid w:val="0"/>
          <w:sz w:val="28"/>
          <w:szCs w:val="28"/>
          <w:lang w:val="ru-RU"/>
        </w:rPr>
        <w:t xml:space="preserve"> общ. Несебър</w:t>
      </w:r>
    </w:p>
    <w:p w:rsidR="00F95AA8" w:rsidRPr="00011042" w:rsidRDefault="00C826A0" w:rsidP="00011042">
      <w:pPr>
        <w:jc w:val="center"/>
        <w:rPr>
          <w:sz w:val="28"/>
          <w:szCs w:val="28"/>
          <w:lang w:val="en-US"/>
        </w:rPr>
      </w:pPr>
      <w:r>
        <w:rPr>
          <w:sz w:val="28"/>
          <w:szCs w:val="28"/>
        </w:rPr>
        <w:t>за учебната 202</w:t>
      </w:r>
      <w:r w:rsidR="001630A5">
        <w:rPr>
          <w:sz w:val="28"/>
          <w:szCs w:val="28"/>
          <w:lang w:val="en-US"/>
        </w:rPr>
        <w:t>6</w:t>
      </w:r>
      <w:r w:rsidR="00CE5633">
        <w:rPr>
          <w:sz w:val="28"/>
          <w:szCs w:val="28"/>
        </w:rPr>
        <w:t xml:space="preserve"> /20</w:t>
      </w:r>
      <w:r w:rsidR="000371AB">
        <w:rPr>
          <w:sz w:val="28"/>
          <w:szCs w:val="28"/>
          <w:lang w:val="en-US"/>
        </w:rPr>
        <w:t>2</w:t>
      </w:r>
      <w:r w:rsidR="001630A5">
        <w:rPr>
          <w:sz w:val="28"/>
          <w:szCs w:val="28"/>
          <w:lang w:val="en-US"/>
        </w:rPr>
        <w:t>7</w:t>
      </w:r>
      <w:r w:rsidR="00BA6546" w:rsidRPr="00E33604">
        <w:rPr>
          <w:sz w:val="28"/>
          <w:szCs w:val="28"/>
        </w:rPr>
        <w:t>година</w:t>
      </w:r>
    </w:p>
    <w:p w:rsidR="00E76477" w:rsidRDefault="00E76477" w:rsidP="00F95AA8">
      <w:pPr>
        <w:jc w:val="both"/>
        <w:rPr>
          <w:lang w:val="en-US"/>
        </w:rPr>
      </w:pPr>
    </w:p>
    <w:p w:rsidR="00E76477" w:rsidRPr="00F95AA8" w:rsidRDefault="00E76477" w:rsidP="00F95AA8">
      <w:pPr>
        <w:jc w:val="both"/>
        <w:rPr>
          <w:b/>
          <w:lang w:val="en-US"/>
        </w:rPr>
      </w:pPr>
      <w:r w:rsidRPr="00F95AA8">
        <w:rPr>
          <w:b/>
        </w:rPr>
        <w:t xml:space="preserve">УВОД </w:t>
      </w:r>
    </w:p>
    <w:p w:rsidR="00E76477" w:rsidRDefault="00E76477" w:rsidP="00F95AA8">
      <w:pPr>
        <w:jc w:val="both"/>
        <w:rPr>
          <w:lang w:val="en-US"/>
        </w:rPr>
      </w:pPr>
    </w:p>
    <w:p w:rsidR="00E76477" w:rsidRDefault="00E76477" w:rsidP="00F95AA8">
      <w:pPr>
        <w:jc w:val="both"/>
      </w:pPr>
      <w:r>
        <w:t xml:space="preserve">     С тези мерки се цели да се подобряват непрекъснато условията и редът за разработване на ефективна вътрешна </w:t>
      </w:r>
      <w:r w:rsidR="000371AB">
        <w:t>yчилищ</w:t>
      </w:r>
      <w:r>
        <w:t xml:space="preserve">на  система за осигуряване на качеството на образованието.        Мерките са съобразени с принципите и изискванията към институциите за усъвършенстване процесите на управление на качеството. Също така важно място заемат показателите, условията и редът за измерване на постигнатото качество. </w:t>
      </w:r>
    </w:p>
    <w:p w:rsidR="00EB072C" w:rsidRDefault="00EB072C" w:rsidP="00F95AA8">
      <w:pPr>
        <w:jc w:val="both"/>
      </w:pPr>
    </w:p>
    <w:p w:rsidR="00E76477" w:rsidRDefault="00E76477" w:rsidP="00F95AA8">
      <w:pPr>
        <w:jc w:val="both"/>
      </w:pPr>
      <w:r>
        <w:t xml:space="preserve">   Качеството на образованието се осигурява чрез управление на процеса на </w:t>
      </w:r>
      <w:r w:rsidR="00011042">
        <w:t>развитие на институцията (училищ</w:t>
      </w:r>
      <w:r>
        <w:t xml:space="preserve">ето), основано на анализиране, планиране, изпълнение на дейностите, оценяване и внасяне на подобрения. </w:t>
      </w:r>
    </w:p>
    <w:p w:rsidR="00EB072C" w:rsidRDefault="00E76477" w:rsidP="00F95AA8">
      <w:pPr>
        <w:jc w:val="both"/>
      </w:pPr>
      <w:r w:rsidRPr="00EB072C">
        <w:rPr>
          <w:b/>
        </w:rPr>
        <w:t xml:space="preserve">   Каче</w:t>
      </w:r>
      <w:r w:rsidR="00011042" w:rsidRPr="00EB072C">
        <w:rPr>
          <w:b/>
        </w:rPr>
        <w:t>ството на образованието в училищ</w:t>
      </w:r>
      <w:r w:rsidRPr="00EB072C">
        <w:rPr>
          <w:b/>
        </w:rPr>
        <w:t>е се осигурява при спазване на следните принципи:</w:t>
      </w:r>
      <w:r>
        <w:t xml:space="preserve"> </w:t>
      </w:r>
    </w:p>
    <w:p w:rsidR="00E76477" w:rsidRDefault="000371AB" w:rsidP="00F95AA8">
      <w:pPr>
        <w:jc w:val="both"/>
      </w:pPr>
      <w:r>
        <w:t xml:space="preserve">  </w:t>
      </w:r>
      <w:r w:rsidR="00E76477">
        <w:t xml:space="preserve">1. ефективно разпределяне, използване и управление на ресурсите </w:t>
      </w:r>
    </w:p>
    <w:p w:rsidR="00E76477" w:rsidRDefault="000371AB" w:rsidP="00F95AA8">
      <w:pPr>
        <w:jc w:val="both"/>
      </w:pPr>
      <w:r>
        <w:t xml:space="preserve">  </w:t>
      </w:r>
      <w:r w:rsidR="00E76477">
        <w:t xml:space="preserve">2. автономия и самоуправление </w:t>
      </w:r>
    </w:p>
    <w:p w:rsidR="00E76477" w:rsidRDefault="000371AB" w:rsidP="00F95AA8">
      <w:pPr>
        <w:jc w:val="both"/>
      </w:pPr>
      <w:r>
        <w:t xml:space="preserve">  </w:t>
      </w:r>
      <w:r w:rsidR="00E76477">
        <w:t xml:space="preserve">3. ангажираност, сътрудничество и социален диалог между всички участници в процеса на образованието и обучението </w:t>
      </w:r>
    </w:p>
    <w:p w:rsidR="00E76477" w:rsidRDefault="000371AB" w:rsidP="00F95AA8">
      <w:pPr>
        <w:jc w:val="both"/>
      </w:pPr>
      <w:r>
        <w:t xml:space="preserve">  </w:t>
      </w:r>
      <w:r w:rsidR="00E76477">
        <w:t>4. удовлетвореност на участниците в</w:t>
      </w:r>
      <w:r w:rsidR="00011042">
        <w:t xml:space="preserve"> процеса на обучението и на друг</w:t>
      </w:r>
      <w:r w:rsidR="00E76477">
        <w:t xml:space="preserve">ите заинтересовани лица </w:t>
      </w:r>
    </w:p>
    <w:p w:rsidR="00E76477" w:rsidRDefault="000371AB" w:rsidP="00F95AA8">
      <w:pPr>
        <w:jc w:val="both"/>
      </w:pPr>
      <w:r>
        <w:t xml:space="preserve">  </w:t>
      </w:r>
      <w:r w:rsidR="00E76477">
        <w:t xml:space="preserve">5. приемственост на политиките и постиженията, прилагане на добри педагогически практики </w:t>
      </w:r>
    </w:p>
    <w:p w:rsidR="00E76477" w:rsidRDefault="000371AB" w:rsidP="00F95AA8">
      <w:pPr>
        <w:jc w:val="both"/>
      </w:pPr>
      <w:r>
        <w:t xml:space="preserve">  </w:t>
      </w:r>
      <w:r w:rsidR="00E76477">
        <w:t xml:space="preserve">6. непрекъснатост, прозрачност и демократичност в процеса за повишаване на качеството </w:t>
      </w:r>
    </w:p>
    <w:p w:rsidR="00E76477" w:rsidRDefault="000371AB" w:rsidP="00F95AA8">
      <w:pPr>
        <w:jc w:val="both"/>
      </w:pPr>
      <w:r>
        <w:t xml:space="preserve">  </w:t>
      </w:r>
      <w:r w:rsidR="00E76477">
        <w:t xml:space="preserve">7. ориентираност на образованието и обучението към изискванията и потребностите на пазара на труда </w:t>
      </w:r>
    </w:p>
    <w:p w:rsidR="00E76477" w:rsidRDefault="000371AB" w:rsidP="00F95AA8">
      <w:pPr>
        <w:jc w:val="both"/>
      </w:pPr>
      <w:r>
        <w:t xml:space="preserve">  </w:t>
      </w:r>
      <w:r w:rsidR="00E76477">
        <w:t xml:space="preserve">8. целенасоченост към постигане на високи резултати в процеса на обучение и образование </w:t>
      </w:r>
    </w:p>
    <w:p w:rsidR="00E76477" w:rsidRDefault="000371AB" w:rsidP="00F95AA8">
      <w:pPr>
        <w:jc w:val="both"/>
      </w:pPr>
      <w:r>
        <w:t xml:space="preserve">  </w:t>
      </w:r>
      <w:r w:rsidR="00E76477">
        <w:t>9. лидерство и разпределяне на отговорности за постигане на целите на институцията.</w:t>
      </w:r>
    </w:p>
    <w:p w:rsidR="00E76477" w:rsidRDefault="000371AB" w:rsidP="00F95AA8">
      <w:pPr>
        <w:jc w:val="both"/>
      </w:pPr>
      <w:r>
        <w:t xml:space="preserve">    </w:t>
      </w:r>
      <w:r w:rsidR="00E76477">
        <w:t xml:space="preserve">Управлението на качеството е непрекъснат процес на взаимодействие между факторите и условията, от които зависи качеството на образованието и обучението и резултатите от него. </w:t>
      </w:r>
      <w:r>
        <w:t xml:space="preserve">        </w:t>
      </w:r>
      <w:r w:rsidR="00E76477">
        <w:t>Този процес се осъшествява на национално, регионално и институционално равнище</w:t>
      </w:r>
    </w:p>
    <w:p w:rsidR="00E76477" w:rsidRDefault="00E76477" w:rsidP="00F95AA8">
      <w:pPr>
        <w:jc w:val="both"/>
      </w:pPr>
    </w:p>
    <w:p w:rsidR="00E76477" w:rsidRDefault="00E76477" w:rsidP="00F95AA8">
      <w:pPr>
        <w:jc w:val="both"/>
      </w:pPr>
      <w:r>
        <w:t xml:space="preserve"> Измерването на постигнатото качество е съвкупност от действия за определяне на резултатите по критерии за конкретен период на измерване и съпоставянето им с определените равнища на качеството по всеки критерий. </w:t>
      </w:r>
    </w:p>
    <w:p w:rsidR="00E76477" w:rsidRDefault="00E76477" w:rsidP="00F95AA8">
      <w:pPr>
        <w:jc w:val="both"/>
      </w:pPr>
      <w:r>
        <w:lastRenderedPageBreak/>
        <w:t xml:space="preserve">Измерването на постигнатото качество в институциите се осъществява ежегодно чрез самооценяване. </w:t>
      </w:r>
    </w:p>
    <w:p w:rsidR="00E76477" w:rsidRPr="00E423C2" w:rsidRDefault="00E76477" w:rsidP="00F95AA8">
      <w:pPr>
        <w:jc w:val="both"/>
        <w:rPr>
          <w:lang w:val="en-US"/>
        </w:rPr>
      </w:pPr>
    </w:p>
    <w:p w:rsidR="00E76477" w:rsidRPr="00011042" w:rsidRDefault="00E76477" w:rsidP="00011042">
      <w:pPr>
        <w:pStyle w:val="a5"/>
        <w:jc w:val="center"/>
        <w:rPr>
          <w:b/>
        </w:rPr>
      </w:pPr>
      <w:r w:rsidRPr="00011042">
        <w:rPr>
          <w:b/>
        </w:rPr>
        <w:t>РАЗРАБОТВАНЕ НА ВЪТРЕШНА СИСТЕМА ЗА ОСИГУРЯВАНЕ НА КАЧЕСТВОТО НА ОБРАЗОВАНИЕТО И ОБУЧЕНИЕТО</w:t>
      </w:r>
    </w:p>
    <w:p w:rsidR="00E76477" w:rsidRDefault="00E76477" w:rsidP="00F95AA8">
      <w:pPr>
        <w:jc w:val="both"/>
        <w:rPr>
          <w:b/>
        </w:rPr>
      </w:pPr>
    </w:p>
    <w:p w:rsidR="00E76477" w:rsidRDefault="00E76477" w:rsidP="00F95AA8">
      <w:pPr>
        <w:jc w:val="both"/>
      </w:pPr>
      <w:r>
        <w:rPr>
          <w:b/>
        </w:rPr>
        <w:t xml:space="preserve">   </w:t>
      </w:r>
      <w:r>
        <w:t xml:space="preserve"> Вътрешната система за осигуряване на качеството е съвкупност от взаимосвързани действия и мерки за постигане, поддържане и развиване на качеството на провежданото образование и/или обучение в институцията и резултатите от него в съответствие с държавните образователни стандарти за придобиване на квалификация по професии и на действашото законодателство. </w:t>
      </w:r>
    </w:p>
    <w:p w:rsidR="00E76477" w:rsidRDefault="00E76477" w:rsidP="00F95AA8">
      <w:pPr>
        <w:jc w:val="both"/>
      </w:pPr>
      <w:r>
        <w:t xml:space="preserve">   Вътрешната система за осигуряване на качеството включва: </w:t>
      </w:r>
    </w:p>
    <w:p w:rsidR="00E76477" w:rsidRDefault="00E76477" w:rsidP="00F95AA8">
      <w:pPr>
        <w:jc w:val="both"/>
      </w:pPr>
      <w:r>
        <w:t>1. политиката и целите по осигуряване на качеството</w:t>
      </w:r>
    </w:p>
    <w:p w:rsidR="00E76477" w:rsidRDefault="00E76477" w:rsidP="00F95AA8">
      <w:pPr>
        <w:jc w:val="both"/>
      </w:pPr>
      <w:r>
        <w:t xml:space="preserve">2. органите за управление на качеството и правомощията им </w:t>
      </w:r>
    </w:p>
    <w:p w:rsidR="00E76477" w:rsidRDefault="00E76477" w:rsidP="00F95AA8">
      <w:pPr>
        <w:jc w:val="both"/>
      </w:pPr>
      <w:r>
        <w:t>3. правилата за нейното прилагане</w:t>
      </w:r>
    </w:p>
    <w:p w:rsidR="00E76477" w:rsidRDefault="00E76477" w:rsidP="00F95AA8">
      <w:pPr>
        <w:jc w:val="both"/>
      </w:pPr>
      <w:r>
        <w:t xml:space="preserve">4. годищен план-график за провеждане на дейностите по самооценяване </w:t>
      </w:r>
    </w:p>
    <w:p w:rsidR="00E76477" w:rsidRDefault="00E76477" w:rsidP="00F95AA8">
      <w:pPr>
        <w:jc w:val="both"/>
      </w:pPr>
      <w:r>
        <w:t xml:space="preserve">5. условията и реда за измерване на постигнатото качество чрез самооценяване. </w:t>
      </w:r>
    </w:p>
    <w:p w:rsidR="00E76477" w:rsidRDefault="00E76477" w:rsidP="00F95AA8">
      <w:pPr>
        <w:jc w:val="both"/>
      </w:pPr>
      <w:r>
        <w:t xml:space="preserve">    Политиката и целите по осигуряване на качеството се разработват от директора, в съответствие със стратегията за развитие на институцията.</w:t>
      </w:r>
    </w:p>
    <w:p w:rsidR="00EB072C" w:rsidRDefault="00EB072C" w:rsidP="00F95AA8">
      <w:pPr>
        <w:jc w:val="both"/>
      </w:pPr>
    </w:p>
    <w:p w:rsidR="00E76477" w:rsidRDefault="00E76477" w:rsidP="00F95AA8">
      <w:pPr>
        <w:jc w:val="both"/>
      </w:pPr>
      <w:r w:rsidRPr="00EB072C">
        <w:rPr>
          <w:b/>
        </w:rPr>
        <w:t>Органи за управлението на качеството са</w:t>
      </w:r>
      <w:r>
        <w:t xml:space="preserve">: </w:t>
      </w:r>
    </w:p>
    <w:p w:rsidR="00E76477" w:rsidRDefault="00911393" w:rsidP="00F95AA8">
      <w:pPr>
        <w:jc w:val="both"/>
      </w:pPr>
      <w:r>
        <w:t xml:space="preserve">- директорът </w:t>
      </w:r>
      <w:r w:rsidR="00E76477">
        <w:t>съответно ръководителят на институцията</w:t>
      </w:r>
      <w:r>
        <w:t>/ зам.директорът</w:t>
      </w:r>
    </w:p>
    <w:p w:rsidR="00E76477" w:rsidRDefault="00E76477" w:rsidP="00F95AA8">
      <w:pPr>
        <w:jc w:val="both"/>
      </w:pPr>
      <w:r>
        <w:t xml:space="preserve"> - педагогическият съвет - за училищата.</w:t>
      </w:r>
    </w:p>
    <w:p w:rsidR="00E76477" w:rsidRDefault="00E76477" w:rsidP="00F95AA8">
      <w:pPr>
        <w:jc w:val="both"/>
      </w:pPr>
      <w:r>
        <w:t xml:space="preserve"> За функционирането на вътрешната система за осигуряване на качеството в институцията се определят комисия или комисии за: </w:t>
      </w:r>
    </w:p>
    <w:p w:rsidR="00EB072C" w:rsidRDefault="00EB072C" w:rsidP="00F95AA8">
      <w:pPr>
        <w:jc w:val="both"/>
      </w:pPr>
    </w:p>
    <w:p w:rsidR="00E76477" w:rsidRDefault="00E76477" w:rsidP="00F95AA8">
      <w:pPr>
        <w:jc w:val="both"/>
      </w:pPr>
      <w:r>
        <w:t xml:space="preserve">1. разработване на правила за прилагане на вътрешната система за осигуряване на качеството и актуализирането им </w:t>
      </w:r>
    </w:p>
    <w:p w:rsidR="00E76477" w:rsidRDefault="00E76477" w:rsidP="00F95AA8">
      <w:pPr>
        <w:jc w:val="both"/>
      </w:pPr>
      <w:r>
        <w:t xml:space="preserve">2. разработване на годишен план-график за провеждане на дейностите по самооценяване </w:t>
      </w:r>
    </w:p>
    <w:p w:rsidR="00E76477" w:rsidRDefault="00E76477" w:rsidP="00F95AA8">
      <w:pPr>
        <w:jc w:val="both"/>
      </w:pPr>
      <w:r>
        <w:t xml:space="preserve">3. разработване на конкретни процедури по критерии и съответния инструментариум към тях за провеждане на дейностите по самооценяването </w:t>
      </w:r>
    </w:p>
    <w:p w:rsidR="00E76477" w:rsidRDefault="00E76477" w:rsidP="00F95AA8">
      <w:pPr>
        <w:jc w:val="both"/>
      </w:pPr>
      <w:r>
        <w:t>4. провеждане на самооценяването</w:t>
      </w:r>
    </w:p>
    <w:p w:rsidR="00E76477" w:rsidRDefault="00E76477" w:rsidP="00F95AA8">
      <w:pPr>
        <w:jc w:val="both"/>
      </w:pPr>
      <w:r>
        <w:t xml:space="preserve">5. изготвяне на доклад от самооценяването до директора. </w:t>
      </w:r>
    </w:p>
    <w:p w:rsidR="00E76477" w:rsidRDefault="00E76477" w:rsidP="00F95AA8">
      <w:pPr>
        <w:jc w:val="both"/>
      </w:pPr>
      <w:r>
        <w:t xml:space="preserve">   Броят на членовете, съставът и срокът за изпълнение на работата на комисията или комисиите се определят от директора в зависимост от вида и обема на възложените задачи. </w:t>
      </w:r>
    </w:p>
    <w:p w:rsidR="00E76477" w:rsidRDefault="00E76477" w:rsidP="00F95AA8">
      <w:pPr>
        <w:jc w:val="both"/>
      </w:pPr>
      <w:r>
        <w:t xml:space="preserve">   В състава на комисията може да се включват и външни специалисти. </w:t>
      </w:r>
    </w:p>
    <w:p w:rsidR="00E76477" w:rsidRDefault="00E76477" w:rsidP="00F95AA8">
      <w:pPr>
        <w:jc w:val="both"/>
      </w:pPr>
      <w:r>
        <w:t xml:space="preserve">   Комисията или комисиите се определят в срок до 10 септември, преди началото на всяка учебна година за училищата. </w:t>
      </w:r>
    </w:p>
    <w:p w:rsidR="00E76477" w:rsidRPr="00E76477" w:rsidRDefault="00E76477" w:rsidP="00F95AA8">
      <w:pPr>
        <w:jc w:val="both"/>
        <w:rPr>
          <w:u w:val="single"/>
        </w:rPr>
      </w:pPr>
      <w:r w:rsidRPr="00E76477">
        <w:rPr>
          <w:u w:val="single"/>
        </w:rPr>
        <w:t xml:space="preserve">Директорът: </w:t>
      </w:r>
    </w:p>
    <w:p w:rsidR="00E76477" w:rsidRDefault="00E76477" w:rsidP="00F95AA8">
      <w:pPr>
        <w:jc w:val="both"/>
      </w:pPr>
      <w:r>
        <w:t xml:space="preserve">1. организира, контролира и отговаря за цялостната дейност по функционирането на вътрешната система за управление на качеството </w:t>
      </w:r>
    </w:p>
    <w:p w:rsidR="00E76477" w:rsidRDefault="00E76477" w:rsidP="00F95AA8">
      <w:pPr>
        <w:jc w:val="both"/>
      </w:pPr>
      <w:r>
        <w:t xml:space="preserve">2. разработва политиката и целите по осигуряване на качеството </w:t>
      </w:r>
    </w:p>
    <w:p w:rsidR="00E76477" w:rsidRDefault="00E76477" w:rsidP="00F95AA8">
      <w:pPr>
        <w:jc w:val="both"/>
      </w:pPr>
      <w:r>
        <w:t xml:space="preserve">3. определя отговорника по качеството </w:t>
      </w:r>
    </w:p>
    <w:p w:rsidR="00E76477" w:rsidRDefault="00E76477" w:rsidP="00F95AA8">
      <w:pPr>
        <w:jc w:val="both"/>
      </w:pPr>
      <w:r>
        <w:t xml:space="preserve">4. определя състава на комисията или комисиите </w:t>
      </w:r>
    </w:p>
    <w:p w:rsidR="00E76477" w:rsidRDefault="00E76477" w:rsidP="00F95AA8">
      <w:pPr>
        <w:jc w:val="both"/>
      </w:pPr>
      <w:r>
        <w:t xml:space="preserve">5. утвърждава годишен план-график за провеждане на дейностите по самооценяването след приемането му от съответния орган и коригиращите мерки в хода на изпълнението му </w:t>
      </w:r>
    </w:p>
    <w:p w:rsidR="00E76477" w:rsidRDefault="00E76477" w:rsidP="00F95AA8">
      <w:pPr>
        <w:jc w:val="both"/>
      </w:pPr>
      <w:r>
        <w:t xml:space="preserve">6. утвърждава процедурите по критериите и инструтиентариума към тях за провеждане на дейностите по самооценяването </w:t>
      </w:r>
    </w:p>
    <w:p w:rsidR="00E76477" w:rsidRDefault="00E76477" w:rsidP="00F95AA8">
      <w:pPr>
        <w:jc w:val="both"/>
      </w:pPr>
      <w:r>
        <w:t xml:space="preserve">7. утвърждава коригиращи мерки и дейности за следващия период на измерване на качеството въз основа на годишния доклад за резултатите от проведеното самооценяване </w:t>
      </w:r>
    </w:p>
    <w:p w:rsidR="00E76477" w:rsidRDefault="00E76477" w:rsidP="00F95AA8">
      <w:pPr>
        <w:jc w:val="both"/>
      </w:pPr>
      <w:r>
        <w:t xml:space="preserve">8. провежда мониторинг на дейностите по осигуряване на качеството в институцията </w:t>
      </w:r>
    </w:p>
    <w:p w:rsidR="00E76477" w:rsidRDefault="00E76477" w:rsidP="00F95AA8">
      <w:pPr>
        <w:jc w:val="both"/>
      </w:pPr>
      <w:r>
        <w:t xml:space="preserve">9. представя годишния доклад за резултатите от проведеното самооценяване на регионалното управление по образованието </w:t>
      </w:r>
    </w:p>
    <w:p w:rsidR="00E76477" w:rsidRDefault="00E76477" w:rsidP="00F95AA8">
      <w:pPr>
        <w:jc w:val="both"/>
      </w:pPr>
      <w:r>
        <w:t xml:space="preserve">10. организира обучение на персонала за осигуряване на качеството в институцията. </w:t>
      </w:r>
    </w:p>
    <w:p w:rsidR="00AA09CA" w:rsidRPr="00E423C2" w:rsidRDefault="00AA09CA" w:rsidP="00F95AA8">
      <w:pPr>
        <w:jc w:val="both"/>
        <w:rPr>
          <w:lang w:val="en-US"/>
        </w:rPr>
      </w:pPr>
    </w:p>
    <w:p w:rsidR="00E76477" w:rsidRDefault="00E76477" w:rsidP="00F95AA8">
      <w:pPr>
        <w:jc w:val="both"/>
      </w:pPr>
      <w:r w:rsidRPr="00E76477">
        <w:rPr>
          <w:u w:val="single"/>
        </w:rPr>
        <w:lastRenderedPageBreak/>
        <w:t>Педагогическият съвет приема:</w:t>
      </w:r>
      <w:r>
        <w:t xml:space="preserve"> </w:t>
      </w:r>
    </w:p>
    <w:p w:rsidR="00E76477" w:rsidRDefault="00E76477" w:rsidP="00F95AA8">
      <w:pPr>
        <w:jc w:val="both"/>
      </w:pPr>
      <w:r>
        <w:t xml:space="preserve">1. мерките за повишаване на качеството на образованието </w:t>
      </w:r>
    </w:p>
    <w:p w:rsidR="00E76477" w:rsidRDefault="00E423C2" w:rsidP="00F95AA8">
      <w:pPr>
        <w:jc w:val="both"/>
      </w:pPr>
      <w:r>
        <w:t>2.</w:t>
      </w:r>
      <w:r w:rsidR="00E76477">
        <w:t>правилата за прилагане на вътрешната система за осигуряване на качеството и актуализацията им</w:t>
      </w:r>
      <w:r>
        <w:t>,</w:t>
      </w:r>
      <w:r w:rsidR="00E76477">
        <w:t xml:space="preserve"> като част от правилника за дейността на обучаващата институция</w:t>
      </w:r>
    </w:p>
    <w:p w:rsidR="00E76477" w:rsidRDefault="00E76477" w:rsidP="00F95AA8">
      <w:pPr>
        <w:jc w:val="both"/>
      </w:pPr>
      <w:r>
        <w:t xml:space="preserve">3. годишния план-график за провеждане на дейностите по самооценяване </w:t>
      </w:r>
    </w:p>
    <w:p w:rsidR="00E76477" w:rsidRDefault="00E76477" w:rsidP="00F95AA8">
      <w:pPr>
        <w:jc w:val="both"/>
      </w:pPr>
      <w:r>
        <w:t xml:space="preserve">4. годишния доклад за резултатите от проведеното самооценяване. </w:t>
      </w:r>
    </w:p>
    <w:p w:rsidR="00E76477" w:rsidRDefault="00E76477" w:rsidP="00F95AA8">
      <w:pPr>
        <w:jc w:val="both"/>
      </w:pPr>
      <w:r>
        <w:t xml:space="preserve">Директорът на училището отговаря за функционирането на вътрешната система за осигуряване на качеството, като със заповеди: </w:t>
      </w:r>
    </w:p>
    <w:p w:rsidR="00E76477" w:rsidRDefault="00E76477" w:rsidP="00F95AA8">
      <w:pPr>
        <w:pStyle w:val="a3"/>
        <w:numPr>
          <w:ilvl w:val="0"/>
          <w:numId w:val="30"/>
        </w:numPr>
        <w:jc w:val="both"/>
      </w:pPr>
      <w:r>
        <w:t>организира изпълнението на следните дейности:</w:t>
      </w:r>
    </w:p>
    <w:p w:rsidR="00E76477" w:rsidRDefault="00011042" w:rsidP="00F95AA8">
      <w:pPr>
        <w:pStyle w:val="a3"/>
        <w:jc w:val="both"/>
      </w:pPr>
      <w:r>
        <w:t>•</w:t>
      </w:r>
      <w:r w:rsidR="00E76477">
        <w:t xml:space="preserve"> анализ на резултатите от изпълнението на целите </w:t>
      </w:r>
    </w:p>
    <w:p w:rsidR="00E76477" w:rsidRDefault="00E76477" w:rsidP="00F95AA8">
      <w:pPr>
        <w:pStyle w:val="a3"/>
        <w:jc w:val="both"/>
      </w:pPr>
      <w:r>
        <w:t xml:space="preserve">• анализ на силните и слабите страни, на възможностите и рисковете за развитието на училището </w:t>
      </w:r>
    </w:p>
    <w:p w:rsidR="00E76477" w:rsidRDefault="00E76477" w:rsidP="00F95AA8">
      <w:pPr>
        <w:pStyle w:val="a3"/>
        <w:jc w:val="both"/>
      </w:pPr>
      <w:r>
        <w:t xml:space="preserve">• посочване на индивидуалния напредък на всеки ученик по отношение на неговите образователни резултати </w:t>
      </w:r>
    </w:p>
    <w:p w:rsidR="00E76477" w:rsidRDefault="00E76477" w:rsidP="00F95AA8">
      <w:pPr>
        <w:pStyle w:val="a3"/>
        <w:jc w:val="both"/>
      </w:pPr>
      <w:r>
        <w:t xml:space="preserve">• посочване на специфичните за училището ключови фактори, които влияят на качеството на предоставяното образование </w:t>
      </w:r>
    </w:p>
    <w:p w:rsidR="00E76477" w:rsidRDefault="00E76477" w:rsidP="00F95AA8">
      <w:pPr>
        <w:pStyle w:val="a3"/>
        <w:jc w:val="both"/>
      </w:pPr>
      <w:r>
        <w:t xml:space="preserve">• планиране на ежегодните дейности за постигане на целите от стратегията за развитие на училището </w:t>
      </w:r>
    </w:p>
    <w:p w:rsidR="00E76477" w:rsidRDefault="00E76477" w:rsidP="00F95AA8">
      <w:pPr>
        <w:pStyle w:val="a3"/>
        <w:jc w:val="both"/>
      </w:pPr>
      <w:r>
        <w:t xml:space="preserve">• изпълнение на планираните дейности от плана за действие към стратегията за развитие на училището и реализиране на заложените в нея цели </w:t>
      </w:r>
    </w:p>
    <w:p w:rsidR="00E76477" w:rsidRDefault="00E76477" w:rsidP="00F95AA8">
      <w:pPr>
        <w:jc w:val="both"/>
      </w:pPr>
      <w:r>
        <w:t xml:space="preserve">2. определя комисията, която извършва самооценяването - нейния състав, задачите и сроковете за изпълнение </w:t>
      </w:r>
    </w:p>
    <w:p w:rsidR="00E76477" w:rsidRDefault="00E76477" w:rsidP="00F95AA8">
      <w:pPr>
        <w:jc w:val="both"/>
      </w:pPr>
      <w:r>
        <w:t xml:space="preserve">3. определя начина на участие на лицата, включени в процеса на самооценяване: ученици, учители, директор и родители </w:t>
      </w:r>
    </w:p>
    <w:p w:rsidR="00E76477" w:rsidRDefault="00E76477" w:rsidP="00F95AA8">
      <w:pPr>
        <w:jc w:val="both"/>
      </w:pPr>
      <w:r>
        <w:t xml:space="preserve">4. утвърждава определените на подготвителния етап дейности, процедури, критерии, показатели и инструментите за самооценяване </w:t>
      </w:r>
    </w:p>
    <w:p w:rsidR="00802586" w:rsidRDefault="00E76477" w:rsidP="00F95AA8">
      <w:pPr>
        <w:jc w:val="both"/>
      </w:pPr>
      <w:r>
        <w:t xml:space="preserve">5. утвърждава преди края на учебната година доклада от самооценяването, който съдържа: </w:t>
      </w:r>
      <w:r w:rsidR="00802586">
        <w:t xml:space="preserve">  -- </w:t>
      </w:r>
      <w:r>
        <w:t>информация за вътрешната и външната среда, в която функционира институцията през периода на самооценяването</w:t>
      </w:r>
    </w:p>
    <w:p w:rsidR="00802586" w:rsidRDefault="00802586" w:rsidP="00F95AA8">
      <w:pPr>
        <w:jc w:val="both"/>
      </w:pPr>
      <w:r>
        <w:t>-</w:t>
      </w:r>
      <w:r w:rsidR="00E76477">
        <w:t xml:space="preserve"> данни за използваните инструменти при самооценяването </w:t>
      </w:r>
    </w:p>
    <w:p w:rsidR="00802586" w:rsidRDefault="00802586" w:rsidP="00F95AA8">
      <w:pPr>
        <w:jc w:val="both"/>
      </w:pPr>
      <w:r>
        <w:t xml:space="preserve">- </w:t>
      </w:r>
      <w:r w:rsidR="00E76477">
        <w:t>данни за резултатите от самооценяването, сравнени с резултатите от предходното самооценяване</w:t>
      </w:r>
    </w:p>
    <w:p w:rsidR="00802586" w:rsidRDefault="00802586" w:rsidP="00F95AA8">
      <w:pPr>
        <w:jc w:val="both"/>
      </w:pPr>
      <w:r>
        <w:t xml:space="preserve"> - </w:t>
      </w:r>
      <w:r w:rsidR="00E76477">
        <w:t xml:space="preserve"> анализ на резултатите от самооценяването</w:t>
      </w:r>
    </w:p>
    <w:p w:rsidR="00802586" w:rsidRDefault="00802586" w:rsidP="00F95AA8">
      <w:pPr>
        <w:jc w:val="both"/>
      </w:pPr>
      <w:r>
        <w:t xml:space="preserve"> - </w:t>
      </w:r>
      <w:r w:rsidR="00E76477">
        <w:t xml:space="preserve"> предложения за мерки за внасяне на подобрения в работата на институцията с цел повишаване на качеството на предоставяното образование, както и за срокове за тяхното изпълнение.</w:t>
      </w:r>
    </w:p>
    <w:p w:rsidR="00802586" w:rsidRDefault="00E76477" w:rsidP="00F95AA8">
      <w:pPr>
        <w:jc w:val="both"/>
      </w:pPr>
      <w:r>
        <w:t xml:space="preserve"> Докладът от самооценяването е част от ежегодния отчет за изпълнението на плана за действие към стр</w:t>
      </w:r>
      <w:r w:rsidR="00011042">
        <w:t>атегията за развитието на училищ</w:t>
      </w:r>
      <w:r>
        <w:t>ето.</w:t>
      </w:r>
    </w:p>
    <w:p w:rsidR="00802586" w:rsidRDefault="00E76477" w:rsidP="00F95AA8">
      <w:pPr>
        <w:jc w:val="both"/>
      </w:pPr>
      <w:r>
        <w:t xml:space="preserve"> Правилата за прилагането на вътрешната система за осигуряване на качеството се разработват от комисията и се приемат от органа като част от правилника за дейността на училището. Те включват: </w:t>
      </w:r>
    </w:p>
    <w:p w:rsidR="00802586" w:rsidRDefault="00E76477" w:rsidP="00F95AA8">
      <w:pPr>
        <w:jc w:val="both"/>
      </w:pPr>
      <w:r>
        <w:t xml:space="preserve">1. правомощията на участниците във вътрешната система за осигуряване на качеството 2. реда за организиране и провеждане на самооценяването </w:t>
      </w:r>
    </w:p>
    <w:p w:rsidR="00802586" w:rsidRDefault="00E76477" w:rsidP="00F95AA8">
      <w:pPr>
        <w:jc w:val="both"/>
      </w:pPr>
      <w:r>
        <w:t xml:space="preserve">3. реда и начина за съхранение на доказателствените материали за проведеното самооценяване </w:t>
      </w:r>
    </w:p>
    <w:p w:rsidR="00802586" w:rsidRDefault="00E76477" w:rsidP="00F95AA8">
      <w:pPr>
        <w:jc w:val="both"/>
      </w:pPr>
      <w:r>
        <w:t xml:space="preserve">4. взаимодействието на институцията със социалните партньори и другите заинтересовани страни за осигуряване на качеството </w:t>
      </w:r>
    </w:p>
    <w:p w:rsidR="00802586" w:rsidRDefault="00E76477" w:rsidP="00F95AA8">
      <w:pPr>
        <w:jc w:val="both"/>
      </w:pPr>
      <w:r>
        <w:t>5. начина за информиране на обществеността за получените резултати от проведеното сам</w:t>
      </w:r>
      <w:r w:rsidR="00011042">
        <w:t>ооценяване в обучаващата институц</w:t>
      </w:r>
      <w:r>
        <w:t xml:space="preserve">ия. </w:t>
      </w:r>
    </w:p>
    <w:p w:rsidR="00802586" w:rsidRDefault="00802586" w:rsidP="00F95AA8">
      <w:pPr>
        <w:jc w:val="both"/>
      </w:pPr>
      <w:r>
        <w:t xml:space="preserve">    </w:t>
      </w:r>
      <w:r w:rsidR="00E76477">
        <w:t>Годишният план-график съдържа дейностите по самооценяването, групирани по критериите за качество, като задължит</w:t>
      </w:r>
      <w:r>
        <w:t>елно се посочват видът на инструм</w:t>
      </w:r>
      <w:r w:rsidR="00E76477">
        <w:t>ентариума към тях и сроков</w:t>
      </w:r>
      <w:r>
        <w:t>ете и отговорните лица за изпъл</w:t>
      </w:r>
      <w:r w:rsidR="00E76477">
        <w:t xml:space="preserve">нението им. </w:t>
      </w:r>
    </w:p>
    <w:p w:rsidR="00802586" w:rsidRDefault="00802586" w:rsidP="00F95AA8">
      <w:pPr>
        <w:jc w:val="both"/>
      </w:pPr>
      <w:r>
        <w:t xml:space="preserve">    </w:t>
      </w:r>
      <w:r w:rsidR="00E76477">
        <w:t>План-графикът се утвърждава от директора на училището, съответно от ръководителя на институцията в началото на всяка учебна година.</w:t>
      </w:r>
    </w:p>
    <w:p w:rsidR="00802586" w:rsidRDefault="00802586" w:rsidP="00F95AA8">
      <w:pPr>
        <w:jc w:val="both"/>
      </w:pPr>
      <w:r>
        <w:lastRenderedPageBreak/>
        <w:t xml:space="preserve">    </w:t>
      </w:r>
      <w:r w:rsidR="00E76477">
        <w:t xml:space="preserve"> При необходимост се предлагат на директора, съответно на ръководителя на институцията коригиращи мерки за изпълнение на годишния план-график. След утвърждаване на мерките се организира и координира изпълнението им. </w:t>
      </w:r>
    </w:p>
    <w:p w:rsidR="00802586" w:rsidRDefault="00802586" w:rsidP="00F95AA8">
      <w:pPr>
        <w:jc w:val="both"/>
      </w:pPr>
    </w:p>
    <w:p w:rsidR="00802586" w:rsidRPr="00802586" w:rsidRDefault="00802586" w:rsidP="00011042">
      <w:pPr>
        <w:jc w:val="center"/>
        <w:rPr>
          <w:b/>
        </w:rPr>
      </w:pPr>
      <w:r>
        <w:rPr>
          <w:b/>
        </w:rPr>
        <w:t>УСЛОВИЯ  И</w:t>
      </w:r>
      <w:r w:rsidR="00E76477" w:rsidRPr="00802586">
        <w:rPr>
          <w:b/>
        </w:rPr>
        <w:t xml:space="preserve"> РЕД ЗА ИЗМЕРВАНЕ НА ПОСТИГНАТОТО КАЧЕСТВО</w:t>
      </w:r>
    </w:p>
    <w:p w:rsidR="00802586" w:rsidRDefault="00802586" w:rsidP="00F95AA8">
      <w:pPr>
        <w:jc w:val="both"/>
      </w:pPr>
    </w:p>
    <w:p w:rsidR="00802586" w:rsidRDefault="00E76477" w:rsidP="00F95AA8">
      <w:pPr>
        <w:jc w:val="both"/>
      </w:pPr>
      <w:r>
        <w:t xml:space="preserve"> </w:t>
      </w:r>
      <w:r w:rsidR="00802586">
        <w:t xml:space="preserve">    </w:t>
      </w:r>
      <w:r>
        <w:t>Измерването на постигнатото</w:t>
      </w:r>
      <w:r w:rsidR="00802586">
        <w:t xml:space="preserve"> качество на образованието и обу</w:t>
      </w:r>
      <w:r>
        <w:t xml:space="preserve">чението се осъществява чрез прилагането на процедури по критерии и съответния инструментариум към тях за провеждане на дейностите по самооценяването. </w:t>
      </w:r>
    </w:p>
    <w:p w:rsidR="00802586" w:rsidRDefault="00802586" w:rsidP="00F95AA8">
      <w:pPr>
        <w:jc w:val="both"/>
      </w:pPr>
      <w:r>
        <w:t xml:space="preserve">    </w:t>
      </w:r>
      <w:r w:rsidR="00E76477">
        <w:t xml:space="preserve">Самооценяването е процес на изготвяне на вътрешна оценка на качеството на предоставяното образование чрез дейности, процедури и критерии, определени от училището. </w:t>
      </w:r>
    </w:p>
    <w:p w:rsidR="00802586" w:rsidRDefault="00802586" w:rsidP="00F95AA8">
      <w:pPr>
        <w:jc w:val="both"/>
      </w:pPr>
      <w:r>
        <w:t xml:space="preserve">     </w:t>
      </w:r>
      <w:r w:rsidR="00E76477">
        <w:t xml:space="preserve">Периодът за самооценяване за училищата е една учебна година. </w:t>
      </w:r>
    </w:p>
    <w:p w:rsidR="00802586" w:rsidRDefault="00802586" w:rsidP="00F95AA8">
      <w:pPr>
        <w:jc w:val="both"/>
      </w:pPr>
      <w:r>
        <w:t xml:space="preserve">     </w:t>
      </w:r>
      <w:r w:rsidR="00E76477">
        <w:t>Самооценяването се извършва от една комисия или от няколко комисии.</w:t>
      </w:r>
    </w:p>
    <w:p w:rsidR="00802586" w:rsidRDefault="00802586" w:rsidP="00F95AA8">
      <w:pPr>
        <w:jc w:val="both"/>
      </w:pPr>
      <w:r>
        <w:t xml:space="preserve">    </w:t>
      </w:r>
      <w:r w:rsidR="00E76477">
        <w:t xml:space="preserve"> Самооценяването в училище се извършва по предварително определени критерии и показатели към тях. </w:t>
      </w:r>
    </w:p>
    <w:p w:rsidR="00802586" w:rsidRDefault="00802586" w:rsidP="00F95AA8">
      <w:pPr>
        <w:jc w:val="both"/>
      </w:pPr>
      <w:r>
        <w:t xml:space="preserve">     </w:t>
      </w:r>
      <w:r w:rsidR="00E76477">
        <w:t xml:space="preserve">Критериите се групират по следните области на оценяване: </w:t>
      </w:r>
    </w:p>
    <w:p w:rsidR="00802586" w:rsidRDefault="00E76477" w:rsidP="00F95AA8">
      <w:pPr>
        <w:jc w:val="both"/>
      </w:pPr>
      <w:r>
        <w:t>1. управление на и</w:t>
      </w:r>
      <w:r w:rsidR="00802586">
        <w:t>нституц</w:t>
      </w:r>
      <w:r>
        <w:t>ията - ефективн</w:t>
      </w:r>
      <w:r w:rsidR="00802586">
        <w:t>о разпределяне, използване и  у</w:t>
      </w:r>
      <w:r>
        <w:t xml:space="preserve">равление на ресурсите за повишаване на качеството на образование </w:t>
      </w:r>
    </w:p>
    <w:p w:rsidR="00802586" w:rsidRDefault="00E76477" w:rsidP="00F95AA8">
      <w:pPr>
        <w:jc w:val="both"/>
      </w:pPr>
      <w:r>
        <w:t xml:space="preserve">2. образователен процес - обучение, възпитание и социализация </w:t>
      </w:r>
    </w:p>
    <w:p w:rsidR="00802586" w:rsidRDefault="00E76477" w:rsidP="00F95AA8">
      <w:pPr>
        <w:jc w:val="both"/>
      </w:pPr>
      <w:r>
        <w:t xml:space="preserve">3. взаимодействие на всички заинтересовани страни. </w:t>
      </w:r>
    </w:p>
    <w:p w:rsidR="00802586" w:rsidRDefault="00802586" w:rsidP="00F95AA8">
      <w:pPr>
        <w:jc w:val="both"/>
      </w:pPr>
      <w:r>
        <w:t xml:space="preserve">     </w:t>
      </w:r>
      <w:r w:rsidR="00E76477">
        <w:t xml:space="preserve">Показателите към всеки критерий са количествени и/или качествени и определят равнището на качеството по съответния критерий. </w:t>
      </w:r>
    </w:p>
    <w:p w:rsidR="00802586" w:rsidRDefault="00802586" w:rsidP="00F95AA8">
      <w:pPr>
        <w:jc w:val="both"/>
      </w:pPr>
      <w:r>
        <w:t xml:space="preserve">    </w:t>
      </w:r>
      <w:r w:rsidR="00E76477">
        <w:t xml:space="preserve">Критериите се оценяват с точки, като максималният общ брой точки по всички критерии е 100. </w:t>
      </w:r>
    </w:p>
    <w:p w:rsidR="00802586" w:rsidRDefault="00802586" w:rsidP="00F95AA8">
      <w:pPr>
        <w:jc w:val="both"/>
      </w:pPr>
      <w:r>
        <w:t xml:space="preserve">   </w:t>
      </w:r>
      <w:r w:rsidR="00E76477">
        <w:t xml:space="preserve">Максималният брой точки за всеки критерий се разпределя по показатели в четири равнища на оценяване. </w:t>
      </w:r>
    </w:p>
    <w:p w:rsidR="00802586" w:rsidRDefault="00802586" w:rsidP="00F95AA8">
      <w:pPr>
        <w:jc w:val="both"/>
      </w:pPr>
      <w:r>
        <w:t xml:space="preserve">    </w:t>
      </w:r>
      <w:r w:rsidR="00E76477">
        <w:t xml:space="preserve">Постигнатото качество се определя чрез крайна оценка, която се формира от сбора от получените точки по всички критерии. </w:t>
      </w:r>
    </w:p>
    <w:p w:rsidR="00802586" w:rsidRDefault="00802586" w:rsidP="00F95AA8">
      <w:pPr>
        <w:jc w:val="both"/>
      </w:pPr>
      <w:r>
        <w:t xml:space="preserve">    </w:t>
      </w:r>
      <w:r w:rsidR="00E76477">
        <w:t xml:space="preserve">Крайната оценка на постигнатото качество може да е със следните количествени и качествени равнища: </w:t>
      </w:r>
    </w:p>
    <w:p w:rsidR="00802586" w:rsidRDefault="00E76477" w:rsidP="00F95AA8">
      <w:pPr>
        <w:jc w:val="both"/>
      </w:pPr>
      <w:r>
        <w:t xml:space="preserve">1. отлично - при крайна оценка от 91 до 100 точки </w:t>
      </w:r>
    </w:p>
    <w:p w:rsidR="00802586" w:rsidRDefault="00E76477" w:rsidP="00F95AA8">
      <w:pPr>
        <w:jc w:val="both"/>
      </w:pPr>
      <w:r>
        <w:t xml:space="preserve">2. добро - при крайна оценка от 66 до 90 точки </w:t>
      </w:r>
    </w:p>
    <w:p w:rsidR="00802586" w:rsidRDefault="00E76477" w:rsidP="00F95AA8">
      <w:pPr>
        <w:jc w:val="both"/>
      </w:pPr>
      <w:r>
        <w:t xml:space="preserve">3. задоволително - при крайна оценка от 46 до 65 точки </w:t>
      </w:r>
    </w:p>
    <w:p w:rsidR="00802586" w:rsidRDefault="00E76477" w:rsidP="00F95AA8">
      <w:pPr>
        <w:jc w:val="both"/>
      </w:pPr>
      <w:r>
        <w:t>4. незадоволително - при крайна оценка до 45 точки включително.</w:t>
      </w:r>
    </w:p>
    <w:p w:rsidR="00EB072C" w:rsidRDefault="00EB072C" w:rsidP="00F95AA8">
      <w:pPr>
        <w:jc w:val="both"/>
      </w:pPr>
    </w:p>
    <w:p w:rsidR="00802586" w:rsidRDefault="00802586" w:rsidP="00F95AA8">
      <w:pPr>
        <w:jc w:val="both"/>
      </w:pPr>
      <w:r>
        <w:t xml:space="preserve">   </w:t>
      </w:r>
      <w:r w:rsidR="00E76477">
        <w:t xml:space="preserve"> Самооценяването се провежда по процедури, утвърдени от директора, съответно от ръководителя на институцията. </w:t>
      </w:r>
    </w:p>
    <w:p w:rsidR="00802586" w:rsidRDefault="00802586" w:rsidP="00F95AA8">
      <w:pPr>
        <w:jc w:val="both"/>
      </w:pPr>
      <w:r>
        <w:t xml:space="preserve">    </w:t>
      </w:r>
      <w:r w:rsidR="00E76477">
        <w:t>По всеки критерий се разработва процедура, която съдържа предмет и цел; инструментариум; описание на технологията на провеждане; вида на доказателствения материал (справка, контролна карта, протоколи, въпросници, анкети и други); начините на обработване на доказателствения материал; режима на съхранение и защита на информацията; отговорностите на лицата.</w:t>
      </w:r>
    </w:p>
    <w:p w:rsidR="00802586" w:rsidRDefault="00802586" w:rsidP="00F95AA8">
      <w:pPr>
        <w:jc w:val="both"/>
      </w:pPr>
      <w:r>
        <w:t xml:space="preserve">    </w:t>
      </w:r>
      <w:r w:rsidR="00E76477">
        <w:t xml:space="preserve"> За проведеното самооценяване комисията по качеството изготвя годишен доклад, който включва: цел на самооценяването; информация за външната</w:t>
      </w:r>
      <w:r>
        <w:t xml:space="preserve"> и вътрешната среда, в която фун</w:t>
      </w:r>
      <w:r w:rsidR="00E76477">
        <w:t>кционира институцията през периода на самооценяването; резултати от самооценяването; сравняване на оценките по критериите с предходния период на самооценяване; анализ на получените резултати; постижения и добри педагогически практики; резултати от оценяването, нуждаещи се от подобрение, и предложение за коригиращи мерки и дейности.</w:t>
      </w:r>
    </w:p>
    <w:p w:rsidR="00802586" w:rsidRDefault="00802586" w:rsidP="00F95AA8">
      <w:pPr>
        <w:jc w:val="both"/>
      </w:pPr>
      <w:r>
        <w:t xml:space="preserve">   </w:t>
      </w:r>
      <w:r w:rsidR="00E76477">
        <w:t xml:space="preserve"> Към доклада може да се прилагат графики, таблици, статистическа информация и други информационни материали. </w:t>
      </w:r>
    </w:p>
    <w:p w:rsidR="00802586" w:rsidRDefault="00802586" w:rsidP="00F95AA8">
      <w:pPr>
        <w:jc w:val="both"/>
      </w:pPr>
      <w:r>
        <w:t xml:space="preserve">   </w:t>
      </w:r>
      <w:r w:rsidR="00E76477">
        <w:t xml:space="preserve">Докладът от самооценяването се утвърждава от директора преди края на учебната година. </w:t>
      </w:r>
    </w:p>
    <w:p w:rsidR="00802586" w:rsidRDefault="00802586" w:rsidP="00F95AA8">
      <w:pPr>
        <w:jc w:val="both"/>
      </w:pPr>
    </w:p>
    <w:p w:rsidR="00802586" w:rsidRDefault="00E76477" w:rsidP="00011042">
      <w:pPr>
        <w:jc w:val="center"/>
        <w:rPr>
          <w:b/>
        </w:rPr>
      </w:pPr>
      <w:r w:rsidRPr="00802586">
        <w:rPr>
          <w:b/>
        </w:rPr>
        <w:t>МИНИМАЛНИ РАМКОВИ ИЗИСКВАНИЯ ЗА УПРАВЛЕНИЕ НА КАЧЕСТВОТО</w:t>
      </w:r>
    </w:p>
    <w:p w:rsidR="00802586" w:rsidRDefault="00802586" w:rsidP="00F95AA8">
      <w:pPr>
        <w:jc w:val="both"/>
        <w:rPr>
          <w:b/>
        </w:rPr>
      </w:pPr>
    </w:p>
    <w:p w:rsidR="00802586" w:rsidRDefault="00802586" w:rsidP="00F95AA8">
      <w:pPr>
        <w:jc w:val="both"/>
      </w:pPr>
      <w:r>
        <w:rPr>
          <w:b/>
        </w:rPr>
        <w:t xml:space="preserve">   </w:t>
      </w:r>
      <w:r w:rsidR="00E76477">
        <w:t xml:space="preserve"> Усъвършенстването на процесите за управление на качеството се постига при спазване на следните изис</w:t>
      </w:r>
      <w:r>
        <w:t>квания от институц</w:t>
      </w:r>
      <w:r w:rsidR="00E76477">
        <w:t xml:space="preserve">ията: </w:t>
      </w:r>
    </w:p>
    <w:p w:rsidR="00802586" w:rsidRDefault="00E76477" w:rsidP="00F95AA8">
      <w:pPr>
        <w:jc w:val="both"/>
      </w:pPr>
      <w:r>
        <w:t xml:space="preserve">1. Да подобрява работната среда чрез: </w:t>
      </w:r>
    </w:p>
    <w:p w:rsidR="00802586" w:rsidRDefault="00E76477" w:rsidP="00011042">
      <w:pPr>
        <w:jc w:val="both"/>
      </w:pPr>
      <w:r>
        <w:t>а) прилагане на механизми за</w:t>
      </w:r>
      <w:r w:rsidR="00802586">
        <w:t xml:space="preserve"> адаптиране на обучаваните към уч</w:t>
      </w:r>
      <w:r>
        <w:t xml:space="preserve">илищната средата </w:t>
      </w:r>
    </w:p>
    <w:p w:rsidR="00802586" w:rsidRDefault="00E76477" w:rsidP="00011042">
      <w:pPr>
        <w:jc w:val="both"/>
      </w:pPr>
      <w:r>
        <w:t>б) осигуряване на достъпна архитектурна среда</w:t>
      </w:r>
    </w:p>
    <w:p w:rsidR="00802586" w:rsidRDefault="00E76477" w:rsidP="00011042">
      <w:pPr>
        <w:jc w:val="both"/>
      </w:pPr>
      <w:r>
        <w:t xml:space="preserve"> в) модернизиране на материално-техническата база и обновяване на инфор</w:t>
      </w:r>
      <w:r w:rsidR="00802586">
        <w:t>мационната инфраструк</w:t>
      </w:r>
      <w:r>
        <w:t xml:space="preserve">тура </w:t>
      </w:r>
    </w:p>
    <w:p w:rsidR="00802586" w:rsidRDefault="00E76477" w:rsidP="00011042">
      <w:pPr>
        <w:jc w:val="both"/>
      </w:pPr>
      <w:r>
        <w:t xml:space="preserve">г) развитие на организационната култура. </w:t>
      </w:r>
    </w:p>
    <w:p w:rsidR="00802586" w:rsidRDefault="00E76477" w:rsidP="00011042">
      <w:pPr>
        <w:jc w:val="both"/>
      </w:pPr>
      <w:r>
        <w:t xml:space="preserve">2. Да осигурява развитие на персонала чрез: </w:t>
      </w:r>
    </w:p>
    <w:p w:rsidR="00802586" w:rsidRDefault="00E76477" w:rsidP="00011042">
      <w:pPr>
        <w:jc w:val="both"/>
      </w:pPr>
      <w:r>
        <w:t xml:space="preserve">а) подобряване на възможностите за допълнителна и продължаваща квалификация на учителите/преподавателите по специалността им от висшето образование, за подобряване на тяхната иновационна култура и личностна ефективност </w:t>
      </w:r>
    </w:p>
    <w:p w:rsidR="00802586" w:rsidRDefault="00802586" w:rsidP="00011042">
      <w:pPr>
        <w:jc w:val="both"/>
      </w:pPr>
      <w:r>
        <w:t>б) изграждане на ку</w:t>
      </w:r>
      <w:r w:rsidR="00E76477">
        <w:t xml:space="preserve">лтура за осигуряване на качеството </w:t>
      </w:r>
    </w:p>
    <w:p w:rsidR="00802586" w:rsidRDefault="00E76477" w:rsidP="00011042">
      <w:pPr>
        <w:jc w:val="both"/>
      </w:pPr>
      <w:r>
        <w:t xml:space="preserve">в) създаване и поддържане на открита и ясна комуникация </w:t>
      </w:r>
    </w:p>
    <w:p w:rsidR="00802586" w:rsidRDefault="00E76477" w:rsidP="00011042">
      <w:pPr>
        <w:jc w:val="both"/>
      </w:pPr>
      <w:r>
        <w:t xml:space="preserve">г) повишаване на ефективността на административното обслужване </w:t>
      </w:r>
    </w:p>
    <w:p w:rsidR="00802586" w:rsidRDefault="00E76477" w:rsidP="00011042">
      <w:pPr>
        <w:jc w:val="both"/>
      </w:pPr>
      <w:r>
        <w:t xml:space="preserve">д) повишаване на мотивацията и инициативността на всички участници в процеса на образование и обучение. </w:t>
      </w:r>
    </w:p>
    <w:p w:rsidR="00802586" w:rsidRDefault="00802586" w:rsidP="00011042">
      <w:pPr>
        <w:jc w:val="both"/>
      </w:pPr>
      <w:r>
        <w:t>3. Да подобрява резултатите от обу</w:t>
      </w:r>
      <w:r w:rsidR="00E76477">
        <w:t xml:space="preserve">чението чрез; </w:t>
      </w:r>
    </w:p>
    <w:p w:rsidR="00802586" w:rsidRDefault="00E76477" w:rsidP="00011042">
      <w:pPr>
        <w:jc w:val="both"/>
      </w:pPr>
      <w:r>
        <w:t xml:space="preserve">а) повишаване на мотивацията на обучаемите </w:t>
      </w:r>
    </w:p>
    <w:p w:rsidR="00802586" w:rsidRDefault="00E76477" w:rsidP="00011042">
      <w:pPr>
        <w:jc w:val="both"/>
      </w:pPr>
      <w:r>
        <w:t xml:space="preserve">б) повишаване на дела на учениците, които работят активно за подобряване на своите образователни резултати </w:t>
      </w:r>
    </w:p>
    <w:p w:rsidR="00802586" w:rsidRDefault="00E76477" w:rsidP="00011042">
      <w:pPr>
        <w:jc w:val="both"/>
      </w:pPr>
      <w:r>
        <w:t xml:space="preserve">в) намаляване на дела на рано отпадналите от обучението </w:t>
      </w:r>
    </w:p>
    <w:p w:rsidR="00802586" w:rsidRDefault="00E76477" w:rsidP="00011042">
      <w:pPr>
        <w:jc w:val="both"/>
      </w:pPr>
      <w:r>
        <w:t>г) създа</w:t>
      </w:r>
      <w:r w:rsidR="00802586">
        <w:t>ване на механизъм за ранно предуп</w:t>
      </w:r>
      <w:r>
        <w:t xml:space="preserve">реждение за различни рискове. </w:t>
      </w:r>
    </w:p>
    <w:p w:rsidR="00802586" w:rsidRDefault="00E76477" w:rsidP="00011042">
      <w:pPr>
        <w:jc w:val="both"/>
      </w:pPr>
      <w:r>
        <w:t xml:space="preserve">4. Да подобрява </w:t>
      </w:r>
      <w:r w:rsidR="00802586">
        <w:t>взаимодействието с местната общ</w:t>
      </w:r>
      <w:r>
        <w:t>ност, със социалните партньори, работодателски организации, университети и други заинтересовани страни чрез:</w:t>
      </w:r>
    </w:p>
    <w:p w:rsidR="00802586" w:rsidRDefault="00E76477" w:rsidP="00011042">
      <w:pPr>
        <w:jc w:val="both"/>
      </w:pPr>
      <w:r>
        <w:t xml:space="preserve"> а) разширяване на възможностите за практическо обучение </w:t>
      </w:r>
    </w:p>
    <w:p w:rsidR="00802586" w:rsidRDefault="00E76477" w:rsidP="00011042">
      <w:pPr>
        <w:jc w:val="both"/>
      </w:pPr>
      <w:r>
        <w:t xml:space="preserve">б) проучване и прилагане на добри практики на сродни институции </w:t>
      </w:r>
    </w:p>
    <w:p w:rsidR="00802586" w:rsidRDefault="00E76477" w:rsidP="00011042">
      <w:pPr>
        <w:jc w:val="both"/>
      </w:pPr>
      <w:r>
        <w:t>в) подобряване на възможностите за достъп до информация на участниците в образованието и обучението</w:t>
      </w:r>
    </w:p>
    <w:p w:rsidR="00802586" w:rsidRDefault="00802586" w:rsidP="00011042">
      <w:pPr>
        <w:jc w:val="both"/>
      </w:pPr>
      <w:r>
        <w:t xml:space="preserve"> г) информиране на общ</w:t>
      </w:r>
      <w:r w:rsidR="00E76477">
        <w:t>ността и заинтересованите страни за добрите практики и постиженията на институцията в областта на осигуряване на качеството на образованието и обучението</w:t>
      </w:r>
    </w:p>
    <w:p w:rsidR="00802586" w:rsidRDefault="00E76477" w:rsidP="00011042">
      <w:pPr>
        <w:jc w:val="both"/>
      </w:pPr>
      <w:r>
        <w:t xml:space="preserve">д) участие в проекти, свързани с повишаване на качеството на образованието и обучението. </w:t>
      </w:r>
    </w:p>
    <w:p w:rsidR="00802586" w:rsidRDefault="00802586" w:rsidP="00F95AA8">
      <w:pPr>
        <w:jc w:val="both"/>
      </w:pPr>
    </w:p>
    <w:p w:rsidR="00802586" w:rsidRDefault="00E76477" w:rsidP="00011042">
      <w:pPr>
        <w:jc w:val="center"/>
      </w:pPr>
      <w:r w:rsidRPr="00802586">
        <w:rPr>
          <w:b/>
        </w:rPr>
        <w:t>МЕТОДИЧЕСКО ПОДПОМАГАНЕ И МОНИТОРИНГ ЗА ПОВИШАВАНЕ НА КАЧЕСТВОТО НА ОБРАЗОВАНИЕТО</w:t>
      </w:r>
    </w:p>
    <w:p w:rsidR="00802586" w:rsidRDefault="00E76477" w:rsidP="00F95AA8">
      <w:pPr>
        <w:jc w:val="both"/>
      </w:pPr>
      <w:r>
        <w:t>(1) За осигуряване на качеството в институциите се осъществяват методическо подпомагане и мониторинг.</w:t>
      </w:r>
    </w:p>
    <w:p w:rsidR="00802586" w:rsidRDefault="00E76477" w:rsidP="00F95AA8">
      <w:pPr>
        <w:jc w:val="both"/>
      </w:pPr>
      <w:r>
        <w:t xml:space="preserve"> (2) Методическото подпомагане з</w:t>
      </w:r>
      <w:r w:rsidR="00802586">
        <w:t>а разработване и фун</w:t>
      </w:r>
      <w:r>
        <w:t>кциониране на вътрешна система за осигурява</w:t>
      </w:r>
      <w:r w:rsidR="00802586">
        <w:t>не на качеството включва: консу</w:t>
      </w:r>
      <w:r w:rsidR="00B941F4">
        <w:t>лтиране, информиране, инструк</w:t>
      </w:r>
      <w:r>
        <w:t>тиране и представяне на добри педагогически практики.</w:t>
      </w:r>
    </w:p>
    <w:p w:rsidR="00B941F4" w:rsidRDefault="00E76477" w:rsidP="00F95AA8">
      <w:pPr>
        <w:jc w:val="both"/>
      </w:pPr>
      <w:r>
        <w:t xml:space="preserve"> (3) Мониторингът е вътрешен и външен, като резултатите от него включват констатации, изводи и препоръки за вземане на информирани решения за усъвършенстване на процеса за осигуряване на качеството в съответната институция. </w:t>
      </w:r>
    </w:p>
    <w:p w:rsidR="00B941F4" w:rsidRDefault="00E76477" w:rsidP="00F95AA8">
      <w:pPr>
        <w:jc w:val="both"/>
      </w:pPr>
      <w:r>
        <w:t>(4) Вътрешният мониторинг се осъществява от директора, съответно от ръководителя на институцията.</w:t>
      </w:r>
    </w:p>
    <w:p w:rsidR="00AA09CA" w:rsidRDefault="00E76477" w:rsidP="00F95AA8">
      <w:pPr>
        <w:jc w:val="both"/>
        <w:rPr>
          <w:lang w:val="en-US"/>
        </w:rPr>
      </w:pPr>
      <w:r>
        <w:t xml:space="preserve"> (5) Методическото подпомагане и външният мониторинг се осъществяват за училищата - от Министерството на образованието и науката и от регионалните управления по образованието, а за центровете за професионално обучение - от Националната агенция за професионално образование и обучение. </w:t>
      </w:r>
    </w:p>
    <w:p w:rsidR="00100EB3" w:rsidRDefault="00100EB3" w:rsidP="00F95AA8">
      <w:pPr>
        <w:jc w:val="both"/>
        <w:rPr>
          <w:lang w:val="en-US"/>
        </w:rPr>
      </w:pPr>
    </w:p>
    <w:p w:rsidR="00100EB3" w:rsidRPr="00100EB3" w:rsidRDefault="00100EB3" w:rsidP="00F95AA8">
      <w:pPr>
        <w:jc w:val="both"/>
        <w:rPr>
          <w:lang w:val="en-US"/>
        </w:rPr>
      </w:pPr>
      <w:bookmarkStart w:id="0" w:name="_GoBack"/>
      <w:bookmarkEnd w:id="0"/>
    </w:p>
    <w:p w:rsidR="00100EB3" w:rsidRPr="00100EB3" w:rsidRDefault="00100EB3" w:rsidP="00F95AA8">
      <w:pPr>
        <w:jc w:val="both"/>
        <w:rPr>
          <w:lang w:val="en-US"/>
        </w:rPr>
      </w:pPr>
    </w:p>
    <w:p w:rsidR="00B941F4" w:rsidRPr="00B941F4" w:rsidRDefault="00B941F4" w:rsidP="00F95AA8">
      <w:pPr>
        <w:jc w:val="both"/>
        <w:rPr>
          <w:b/>
        </w:rPr>
      </w:pPr>
    </w:p>
    <w:p w:rsidR="00B941F4" w:rsidRDefault="00E76477" w:rsidP="00011042">
      <w:pPr>
        <w:jc w:val="center"/>
      </w:pPr>
      <w:r w:rsidRPr="00B941F4">
        <w:rPr>
          <w:b/>
        </w:rPr>
        <w:lastRenderedPageBreak/>
        <w:t>ФИНАНСИРАНЕ</w:t>
      </w:r>
    </w:p>
    <w:p w:rsidR="00B941F4" w:rsidRDefault="00B941F4" w:rsidP="00F95AA8">
      <w:pPr>
        <w:jc w:val="both"/>
      </w:pPr>
    </w:p>
    <w:p w:rsidR="00B941F4" w:rsidRPr="00011042" w:rsidRDefault="00E76477" w:rsidP="00011042">
      <w:pPr>
        <w:jc w:val="both"/>
      </w:pPr>
      <w:r>
        <w:t>Дейностите за изграждане и функциониране на вътрешна система за осигуряване на качеството на образованието и обучението се финансират за държавните и общинските училища - със средства от субсидия по формула и от собствени приходи Могат да се ползват и други източници на финансиране - спонсорство, национални и международни програми и проекти и др</w:t>
      </w:r>
    </w:p>
    <w:p w:rsidR="00B941F4" w:rsidRDefault="00F95AA8" w:rsidP="003E6526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</w:t>
      </w:r>
      <w:r w:rsidR="00B941F4" w:rsidRPr="00B941F4">
        <w:rPr>
          <w:b/>
          <w:sz w:val="28"/>
          <w:szCs w:val="28"/>
        </w:rPr>
        <w:t>Дейности за повишаване качеството на образование и възпитание</w:t>
      </w:r>
    </w:p>
    <w:p w:rsidR="00B941F4" w:rsidRDefault="00B941F4" w:rsidP="003E6526">
      <w:pPr>
        <w:rPr>
          <w:b/>
          <w:sz w:val="28"/>
          <w:szCs w:val="28"/>
        </w:rPr>
      </w:pPr>
    </w:p>
    <w:tbl>
      <w:tblPr>
        <w:tblStyle w:val="a4"/>
        <w:tblW w:w="9951" w:type="dxa"/>
        <w:tblLook w:val="04A0" w:firstRow="1" w:lastRow="0" w:firstColumn="1" w:lastColumn="0" w:noHBand="0" w:noVBand="1"/>
      </w:tblPr>
      <w:tblGrid>
        <w:gridCol w:w="543"/>
        <w:gridCol w:w="6511"/>
        <w:gridCol w:w="1559"/>
        <w:gridCol w:w="1338"/>
      </w:tblGrid>
      <w:tr w:rsidR="00B941F4" w:rsidTr="00F95AA8">
        <w:tc>
          <w:tcPr>
            <w:tcW w:w="543" w:type="dxa"/>
            <w:shd w:val="clear" w:color="auto" w:fill="D9D9D9" w:themeFill="background1" w:themeFillShade="D9"/>
          </w:tcPr>
          <w:p w:rsidR="00B941F4" w:rsidRPr="00F95AA8" w:rsidRDefault="00F95AA8" w:rsidP="003E6526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I</w:t>
            </w:r>
          </w:p>
        </w:tc>
        <w:tc>
          <w:tcPr>
            <w:tcW w:w="6511" w:type="dxa"/>
            <w:shd w:val="clear" w:color="auto" w:fill="D9D9D9" w:themeFill="background1" w:themeFillShade="D9"/>
          </w:tcPr>
          <w:p w:rsidR="00B941F4" w:rsidRPr="00B941F4" w:rsidRDefault="00B941F4" w:rsidP="003E6526">
            <w:pPr>
              <w:rPr>
                <w:b/>
                <w:sz w:val="28"/>
                <w:szCs w:val="28"/>
              </w:rPr>
            </w:pPr>
            <w:r w:rsidRPr="00B941F4">
              <w:rPr>
                <w:b/>
              </w:rPr>
              <w:t>Дейности за повишаване успеваемостта на учениците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B941F4" w:rsidRPr="00B941F4" w:rsidRDefault="00B941F4" w:rsidP="003E6526">
            <w:pPr>
              <w:rPr>
                <w:b/>
                <w:sz w:val="28"/>
                <w:szCs w:val="28"/>
              </w:rPr>
            </w:pPr>
            <w:r w:rsidRPr="00B941F4">
              <w:rPr>
                <w:b/>
              </w:rPr>
              <w:t>Отговорник</w:t>
            </w:r>
          </w:p>
        </w:tc>
        <w:tc>
          <w:tcPr>
            <w:tcW w:w="1338" w:type="dxa"/>
            <w:shd w:val="clear" w:color="auto" w:fill="D9D9D9" w:themeFill="background1" w:themeFillShade="D9"/>
          </w:tcPr>
          <w:p w:rsidR="00B941F4" w:rsidRPr="00B941F4" w:rsidRDefault="00B941F4" w:rsidP="003E6526">
            <w:pPr>
              <w:rPr>
                <w:b/>
                <w:sz w:val="28"/>
                <w:szCs w:val="28"/>
              </w:rPr>
            </w:pPr>
            <w:r w:rsidRPr="00B941F4">
              <w:rPr>
                <w:b/>
              </w:rPr>
              <w:t>Срок</w:t>
            </w:r>
          </w:p>
        </w:tc>
      </w:tr>
      <w:tr w:rsidR="00B941F4" w:rsidTr="00F95AA8">
        <w:tc>
          <w:tcPr>
            <w:tcW w:w="543" w:type="dxa"/>
          </w:tcPr>
          <w:p w:rsidR="00B941F4" w:rsidRDefault="00B941F4" w:rsidP="003E6526">
            <w:pPr>
              <w:rPr>
                <w:b/>
                <w:sz w:val="28"/>
                <w:szCs w:val="28"/>
              </w:rPr>
            </w:pPr>
          </w:p>
        </w:tc>
        <w:tc>
          <w:tcPr>
            <w:tcW w:w="6511" w:type="dxa"/>
          </w:tcPr>
          <w:p w:rsidR="00F95AA8" w:rsidRDefault="00B941F4" w:rsidP="003E6526">
            <w:pPr>
              <w:rPr>
                <w:lang w:val="en-US"/>
              </w:rPr>
            </w:pPr>
            <w:r>
              <w:t xml:space="preserve">1.Прилагане на интерактивни методи на обучение, ИКТ и дидактични материали в дейности, които провокират мисленето и самостоятелността на децата, формиране на практически умения и развитие на личността. </w:t>
            </w:r>
          </w:p>
          <w:p w:rsidR="00F95AA8" w:rsidRDefault="00B941F4" w:rsidP="003E6526">
            <w:pPr>
              <w:rPr>
                <w:lang w:val="en-US"/>
              </w:rPr>
            </w:pPr>
            <w:r>
              <w:t>2.Ежедневна комуникация между педагогическите специалисти, участваш,и в образователния процес в училището.</w:t>
            </w:r>
          </w:p>
          <w:p w:rsidR="00F95AA8" w:rsidRDefault="00B941F4" w:rsidP="003E6526">
            <w:pPr>
              <w:rPr>
                <w:lang w:val="en-US"/>
              </w:rPr>
            </w:pPr>
            <w:r>
              <w:t xml:space="preserve"> 3.Ефективно диференциране на задачите в планирането на образователния процес в зависимост от индивидуалното развитие на всяко дете. </w:t>
            </w:r>
          </w:p>
          <w:p w:rsidR="00F95AA8" w:rsidRDefault="00B941F4" w:rsidP="003E6526">
            <w:pPr>
              <w:rPr>
                <w:lang w:val="en-US"/>
              </w:rPr>
            </w:pPr>
            <w:r>
              <w:t xml:space="preserve">4.Осигуряване на по-голяма практическа приложимост на възпитателно-образователния процес и ориентирането му към конкретни резултати. </w:t>
            </w:r>
          </w:p>
          <w:p w:rsidR="00B941F4" w:rsidRDefault="00B941F4" w:rsidP="003E6526">
            <w:pPr>
              <w:rPr>
                <w:b/>
                <w:sz w:val="28"/>
                <w:szCs w:val="28"/>
              </w:rPr>
            </w:pPr>
            <w:r>
              <w:t>5. Целенасочена квалификация на учителите.</w:t>
            </w:r>
          </w:p>
        </w:tc>
        <w:tc>
          <w:tcPr>
            <w:tcW w:w="1559" w:type="dxa"/>
          </w:tcPr>
          <w:p w:rsidR="00F95AA8" w:rsidRDefault="00B941F4" w:rsidP="003E6526">
            <w:pPr>
              <w:rPr>
                <w:lang w:val="en-US"/>
              </w:rPr>
            </w:pPr>
            <w:r>
              <w:t>учи</w:t>
            </w:r>
            <w:r w:rsidR="00F95AA8">
              <w:t xml:space="preserve">тели </w:t>
            </w:r>
          </w:p>
          <w:p w:rsidR="00F95AA8" w:rsidRDefault="00F95AA8" w:rsidP="003E6526">
            <w:pPr>
              <w:rPr>
                <w:lang w:val="en-US"/>
              </w:rPr>
            </w:pPr>
          </w:p>
          <w:p w:rsidR="00F95AA8" w:rsidRDefault="00F95AA8" w:rsidP="003E6526">
            <w:pPr>
              <w:rPr>
                <w:lang w:val="en-US"/>
              </w:rPr>
            </w:pPr>
          </w:p>
          <w:p w:rsidR="00F95AA8" w:rsidRDefault="00F95AA8" w:rsidP="003E6526">
            <w:pPr>
              <w:rPr>
                <w:lang w:val="en-US"/>
              </w:rPr>
            </w:pPr>
          </w:p>
          <w:p w:rsidR="00F95AA8" w:rsidRDefault="00F95AA8" w:rsidP="003E6526">
            <w:pPr>
              <w:rPr>
                <w:lang w:val="en-US"/>
              </w:rPr>
            </w:pPr>
            <w:r>
              <w:t xml:space="preserve">учители </w:t>
            </w:r>
          </w:p>
          <w:p w:rsidR="00F95AA8" w:rsidRDefault="00F95AA8" w:rsidP="003E6526">
            <w:pPr>
              <w:rPr>
                <w:lang w:val="en-US"/>
              </w:rPr>
            </w:pPr>
          </w:p>
          <w:p w:rsidR="00F95AA8" w:rsidRDefault="00F95AA8" w:rsidP="003E6526">
            <w:pPr>
              <w:rPr>
                <w:lang w:val="en-US"/>
              </w:rPr>
            </w:pPr>
            <w:r>
              <w:t xml:space="preserve">учители </w:t>
            </w:r>
          </w:p>
          <w:p w:rsidR="00F95AA8" w:rsidRDefault="00F95AA8" w:rsidP="003E6526">
            <w:pPr>
              <w:rPr>
                <w:lang w:val="en-US"/>
              </w:rPr>
            </w:pPr>
          </w:p>
          <w:p w:rsidR="00F95AA8" w:rsidRDefault="00F95AA8" w:rsidP="003E6526">
            <w:pPr>
              <w:rPr>
                <w:lang w:val="en-US"/>
              </w:rPr>
            </w:pPr>
          </w:p>
          <w:p w:rsidR="00F95AA8" w:rsidRDefault="00F95AA8" w:rsidP="003E6526">
            <w:pPr>
              <w:rPr>
                <w:lang w:val="en-US"/>
              </w:rPr>
            </w:pPr>
          </w:p>
          <w:p w:rsidR="00B941F4" w:rsidRDefault="00F95AA8" w:rsidP="003E6526">
            <w:pPr>
              <w:rPr>
                <w:b/>
                <w:sz w:val="28"/>
                <w:szCs w:val="28"/>
              </w:rPr>
            </w:pPr>
            <w:r>
              <w:t xml:space="preserve">учители </w:t>
            </w:r>
            <w:r w:rsidR="00B941F4">
              <w:t xml:space="preserve"> учители</w:t>
            </w:r>
          </w:p>
        </w:tc>
        <w:tc>
          <w:tcPr>
            <w:tcW w:w="1338" w:type="dxa"/>
          </w:tcPr>
          <w:p w:rsidR="00F95AA8" w:rsidRDefault="00F95AA8" w:rsidP="003E6526">
            <w:pPr>
              <w:rPr>
                <w:lang w:val="en-US"/>
              </w:rPr>
            </w:pPr>
            <w:r>
              <w:t>15.09-</w:t>
            </w:r>
            <w:r>
              <w:rPr>
                <w:lang w:val="en-US"/>
              </w:rPr>
              <w:t>30</w:t>
            </w:r>
            <w:r w:rsidR="00B941F4">
              <w:t xml:space="preserve">.06. </w:t>
            </w:r>
          </w:p>
          <w:p w:rsidR="00F95AA8" w:rsidRDefault="00F95AA8" w:rsidP="003E6526">
            <w:pPr>
              <w:rPr>
                <w:lang w:val="en-US"/>
              </w:rPr>
            </w:pPr>
          </w:p>
          <w:p w:rsidR="00F95AA8" w:rsidRDefault="00F95AA8" w:rsidP="003E6526">
            <w:pPr>
              <w:rPr>
                <w:lang w:val="en-US"/>
              </w:rPr>
            </w:pPr>
          </w:p>
          <w:p w:rsidR="00F95AA8" w:rsidRDefault="00F95AA8" w:rsidP="003E6526">
            <w:pPr>
              <w:rPr>
                <w:lang w:val="en-US"/>
              </w:rPr>
            </w:pPr>
          </w:p>
          <w:p w:rsidR="00F95AA8" w:rsidRDefault="00B941F4" w:rsidP="003E6526">
            <w:pPr>
              <w:rPr>
                <w:lang w:val="en-US"/>
              </w:rPr>
            </w:pPr>
            <w:r>
              <w:t xml:space="preserve">ежедневно </w:t>
            </w:r>
          </w:p>
          <w:p w:rsidR="00F95AA8" w:rsidRDefault="00F95AA8" w:rsidP="003E6526">
            <w:pPr>
              <w:rPr>
                <w:lang w:val="en-US"/>
              </w:rPr>
            </w:pPr>
          </w:p>
          <w:p w:rsidR="00F95AA8" w:rsidRDefault="00F95AA8" w:rsidP="003E6526">
            <w:pPr>
              <w:rPr>
                <w:lang w:val="en-US"/>
              </w:rPr>
            </w:pPr>
            <w:r>
              <w:t>15.09-</w:t>
            </w:r>
            <w:r>
              <w:rPr>
                <w:lang w:val="en-US"/>
              </w:rPr>
              <w:t>30</w:t>
            </w:r>
            <w:r>
              <w:t xml:space="preserve">.06. </w:t>
            </w:r>
          </w:p>
          <w:p w:rsidR="00F95AA8" w:rsidRDefault="00F95AA8" w:rsidP="003E6526">
            <w:pPr>
              <w:rPr>
                <w:lang w:val="en-US"/>
              </w:rPr>
            </w:pPr>
          </w:p>
          <w:p w:rsidR="00F95AA8" w:rsidRDefault="00F95AA8" w:rsidP="003E6526">
            <w:pPr>
              <w:rPr>
                <w:lang w:val="en-US"/>
              </w:rPr>
            </w:pPr>
          </w:p>
          <w:p w:rsidR="00F95AA8" w:rsidRDefault="00F95AA8" w:rsidP="003E6526">
            <w:pPr>
              <w:rPr>
                <w:lang w:val="en-US"/>
              </w:rPr>
            </w:pPr>
          </w:p>
          <w:p w:rsidR="00B941F4" w:rsidRDefault="00F95AA8" w:rsidP="003E6526">
            <w:pPr>
              <w:rPr>
                <w:b/>
                <w:sz w:val="28"/>
                <w:szCs w:val="28"/>
              </w:rPr>
            </w:pPr>
            <w:r>
              <w:t>15.09-</w:t>
            </w:r>
            <w:r>
              <w:rPr>
                <w:lang w:val="en-US"/>
              </w:rPr>
              <w:t>30</w:t>
            </w:r>
            <w:r>
              <w:t>.06. 15.09-</w:t>
            </w:r>
            <w:r>
              <w:rPr>
                <w:lang w:val="en-US"/>
              </w:rPr>
              <w:t>30</w:t>
            </w:r>
            <w:r w:rsidR="00B941F4">
              <w:t>.06.</w:t>
            </w:r>
          </w:p>
        </w:tc>
      </w:tr>
      <w:tr w:rsidR="00B941F4" w:rsidTr="00F95AA8">
        <w:tc>
          <w:tcPr>
            <w:tcW w:w="543" w:type="dxa"/>
            <w:shd w:val="clear" w:color="auto" w:fill="D9D9D9" w:themeFill="background1" w:themeFillShade="D9"/>
          </w:tcPr>
          <w:p w:rsidR="00B941F4" w:rsidRPr="00F95AA8" w:rsidRDefault="00F95AA8" w:rsidP="003E6526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II</w:t>
            </w:r>
          </w:p>
        </w:tc>
        <w:tc>
          <w:tcPr>
            <w:tcW w:w="6511" w:type="dxa"/>
            <w:shd w:val="clear" w:color="auto" w:fill="D9D9D9" w:themeFill="background1" w:themeFillShade="D9"/>
          </w:tcPr>
          <w:p w:rsidR="00B941F4" w:rsidRPr="00B941F4" w:rsidRDefault="00B941F4" w:rsidP="003E6526">
            <w:pPr>
              <w:rPr>
                <w:b/>
                <w:sz w:val="28"/>
                <w:szCs w:val="28"/>
              </w:rPr>
            </w:pPr>
            <w:r w:rsidRPr="00B941F4">
              <w:rPr>
                <w:b/>
              </w:rPr>
              <w:t>Дейности за популяризирине на организацията на възпитателно-образователния процес в ОУ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B941F4" w:rsidRPr="00B941F4" w:rsidRDefault="00B941F4" w:rsidP="003E6526">
            <w:pPr>
              <w:rPr>
                <w:b/>
                <w:sz w:val="28"/>
                <w:szCs w:val="28"/>
              </w:rPr>
            </w:pPr>
            <w:r w:rsidRPr="00B941F4">
              <w:rPr>
                <w:b/>
              </w:rPr>
              <w:t>Отговорник</w:t>
            </w:r>
          </w:p>
        </w:tc>
        <w:tc>
          <w:tcPr>
            <w:tcW w:w="1338" w:type="dxa"/>
            <w:shd w:val="clear" w:color="auto" w:fill="D9D9D9" w:themeFill="background1" w:themeFillShade="D9"/>
          </w:tcPr>
          <w:p w:rsidR="00B941F4" w:rsidRPr="00B941F4" w:rsidRDefault="00B941F4" w:rsidP="003E6526">
            <w:pPr>
              <w:rPr>
                <w:b/>
                <w:sz w:val="28"/>
                <w:szCs w:val="28"/>
              </w:rPr>
            </w:pPr>
            <w:r w:rsidRPr="00B941F4">
              <w:rPr>
                <w:b/>
              </w:rPr>
              <w:t>Срок</w:t>
            </w:r>
          </w:p>
        </w:tc>
      </w:tr>
      <w:tr w:rsidR="00B941F4" w:rsidTr="00F95AA8">
        <w:tc>
          <w:tcPr>
            <w:tcW w:w="543" w:type="dxa"/>
          </w:tcPr>
          <w:p w:rsidR="00B941F4" w:rsidRDefault="00B941F4" w:rsidP="003E6526">
            <w:pPr>
              <w:rPr>
                <w:b/>
                <w:sz w:val="28"/>
                <w:szCs w:val="28"/>
              </w:rPr>
            </w:pPr>
          </w:p>
        </w:tc>
        <w:tc>
          <w:tcPr>
            <w:tcW w:w="6511" w:type="dxa"/>
          </w:tcPr>
          <w:p w:rsidR="00F95AA8" w:rsidRDefault="00B941F4" w:rsidP="003E6526">
            <w:pPr>
              <w:rPr>
                <w:lang w:val="en-US"/>
              </w:rPr>
            </w:pPr>
            <w:r>
              <w:t xml:space="preserve">1.Организиране на дейности, които да бъдат представяни пред родители и общественост. </w:t>
            </w:r>
          </w:p>
          <w:p w:rsidR="00F95AA8" w:rsidRDefault="00B941F4" w:rsidP="003E6526">
            <w:pPr>
              <w:rPr>
                <w:lang w:val="en-US"/>
              </w:rPr>
            </w:pPr>
            <w:r>
              <w:t>2.Популяризиране на добри практики</w:t>
            </w:r>
          </w:p>
          <w:p w:rsidR="00F95AA8" w:rsidRDefault="00B941F4" w:rsidP="003E6526">
            <w:pPr>
              <w:rPr>
                <w:lang w:val="en-US"/>
              </w:rPr>
            </w:pPr>
            <w:r>
              <w:t xml:space="preserve"> 3.Реализиране на съвместни дейности с родители-работилници</w:t>
            </w:r>
            <w:r w:rsidR="00F95AA8">
              <w:rPr>
                <w:lang w:val="en-US"/>
              </w:rPr>
              <w:t xml:space="preserve"> </w:t>
            </w:r>
            <w:r>
              <w:t>,екоакции,спортни мероприятия и др.</w:t>
            </w:r>
          </w:p>
          <w:p w:rsidR="00B941F4" w:rsidRDefault="00B941F4" w:rsidP="003E6526">
            <w:pPr>
              <w:rPr>
                <w:b/>
                <w:sz w:val="28"/>
                <w:szCs w:val="28"/>
              </w:rPr>
            </w:pPr>
            <w:r>
              <w:t xml:space="preserve"> 4.Разширяване на партньорството и взаимодействието между пед. общност, родителска общност и социални партньори. 5.Организиране на изложби, популяризиране на резултатите и постиженията на учениците от състезания, конкурси.</w:t>
            </w:r>
          </w:p>
        </w:tc>
        <w:tc>
          <w:tcPr>
            <w:tcW w:w="1559" w:type="dxa"/>
          </w:tcPr>
          <w:p w:rsidR="00F95AA8" w:rsidRDefault="00F95AA8" w:rsidP="003E6526">
            <w:pPr>
              <w:rPr>
                <w:lang w:val="en-US"/>
              </w:rPr>
            </w:pPr>
          </w:p>
          <w:p w:rsidR="00F95AA8" w:rsidRDefault="00B941F4" w:rsidP="003E6526">
            <w:pPr>
              <w:rPr>
                <w:lang w:val="en-US"/>
              </w:rPr>
            </w:pPr>
            <w:r>
              <w:t xml:space="preserve">учители учители учители </w:t>
            </w:r>
          </w:p>
          <w:p w:rsidR="00F95AA8" w:rsidRDefault="00F95AA8" w:rsidP="003E6526">
            <w:pPr>
              <w:rPr>
                <w:lang w:val="en-US"/>
              </w:rPr>
            </w:pPr>
          </w:p>
          <w:p w:rsidR="00F95AA8" w:rsidRPr="00F95AA8" w:rsidRDefault="00F95AA8" w:rsidP="003E6526">
            <w:pPr>
              <w:rPr>
                <w:lang w:val="en-US"/>
              </w:rPr>
            </w:pPr>
            <w:r>
              <w:t xml:space="preserve">директор, ОС, </w:t>
            </w:r>
          </w:p>
          <w:p w:rsidR="00F95AA8" w:rsidRDefault="00B941F4" w:rsidP="003E6526">
            <w:pPr>
              <w:rPr>
                <w:lang w:val="en-US"/>
              </w:rPr>
            </w:pPr>
            <w:r>
              <w:t xml:space="preserve"> </w:t>
            </w:r>
          </w:p>
          <w:p w:rsidR="00B941F4" w:rsidRPr="00F95AA8" w:rsidRDefault="00B941F4" w:rsidP="003E6526">
            <w:pPr>
              <w:rPr>
                <w:b/>
                <w:sz w:val="28"/>
                <w:szCs w:val="28"/>
                <w:lang w:val="en-US"/>
              </w:rPr>
            </w:pPr>
            <w:r>
              <w:t>учители</w:t>
            </w:r>
          </w:p>
        </w:tc>
        <w:tc>
          <w:tcPr>
            <w:tcW w:w="1338" w:type="dxa"/>
          </w:tcPr>
          <w:p w:rsidR="00F95AA8" w:rsidRDefault="00F95AA8" w:rsidP="003E6526">
            <w:pPr>
              <w:rPr>
                <w:lang w:val="en-US"/>
              </w:rPr>
            </w:pPr>
          </w:p>
          <w:p w:rsidR="00F95AA8" w:rsidRDefault="00B941F4" w:rsidP="003E6526">
            <w:pPr>
              <w:rPr>
                <w:lang w:val="en-US"/>
              </w:rPr>
            </w:pPr>
            <w:r>
              <w:t xml:space="preserve">по график по график по график </w:t>
            </w:r>
          </w:p>
          <w:p w:rsidR="00F95AA8" w:rsidRDefault="00F95AA8" w:rsidP="003E6526">
            <w:pPr>
              <w:rPr>
                <w:lang w:val="en-US"/>
              </w:rPr>
            </w:pPr>
          </w:p>
          <w:p w:rsidR="00F95AA8" w:rsidRDefault="00B941F4" w:rsidP="003E6526">
            <w:pPr>
              <w:rPr>
                <w:lang w:val="en-US"/>
              </w:rPr>
            </w:pPr>
            <w:r>
              <w:t xml:space="preserve">постоянен </w:t>
            </w:r>
          </w:p>
          <w:p w:rsidR="00F95AA8" w:rsidRDefault="00F95AA8" w:rsidP="003E6526">
            <w:pPr>
              <w:rPr>
                <w:lang w:val="en-US"/>
              </w:rPr>
            </w:pPr>
          </w:p>
          <w:p w:rsidR="00B941F4" w:rsidRDefault="00B941F4" w:rsidP="003E6526">
            <w:pPr>
              <w:rPr>
                <w:b/>
                <w:sz w:val="28"/>
                <w:szCs w:val="28"/>
              </w:rPr>
            </w:pPr>
            <w:r>
              <w:t>периодично</w:t>
            </w:r>
          </w:p>
        </w:tc>
      </w:tr>
      <w:tr w:rsidR="00B941F4" w:rsidTr="00F95AA8">
        <w:tc>
          <w:tcPr>
            <w:tcW w:w="543" w:type="dxa"/>
            <w:shd w:val="clear" w:color="auto" w:fill="D9D9D9" w:themeFill="background1" w:themeFillShade="D9"/>
          </w:tcPr>
          <w:p w:rsidR="00B941F4" w:rsidRPr="00F95AA8" w:rsidRDefault="00F95AA8" w:rsidP="003E6526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III</w:t>
            </w:r>
          </w:p>
        </w:tc>
        <w:tc>
          <w:tcPr>
            <w:tcW w:w="6511" w:type="dxa"/>
            <w:shd w:val="clear" w:color="auto" w:fill="D9D9D9" w:themeFill="background1" w:themeFillShade="D9"/>
          </w:tcPr>
          <w:p w:rsidR="00B941F4" w:rsidRPr="00B941F4" w:rsidRDefault="00B941F4" w:rsidP="003E6526">
            <w:pPr>
              <w:rPr>
                <w:b/>
                <w:sz w:val="28"/>
                <w:szCs w:val="28"/>
              </w:rPr>
            </w:pPr>
            <w:r w:rsidRPr="00B941F4">
              <w:rPr>
                <w:b/>
              </w:rPr>
              <w:t>Дейности и критерии за отчитане на възпитателно-образователните резултати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B941F4" w:rsidRPr="00B941F4" w:rsidRDefault="00B941F4" w:rsidP="003E6526">
            <w:pPr>
              <w:rPr>
                <w:b/>
                <w:sz w:val="28"/>
                <w:szCs w:val="28"/>
              </w:rPr>
            </w:pPr>
            <w:r w:rsidRPr="00B941F4">
              <w:rPr>
                <w:b/>
              </w:rPr>
              <w:t>Отговорник</w:t>
            </w:r>
          </w:p>
        </w:tc>
        <w:tc>
          <w:tcPr>
            <w:tcW w:w="1338" w:type="dxa"/>
            <w:shd w:val="clear" w:color="auto" w:fill="D9D9D9" w:themeFill="background1" w:themeFillShade="D9"/>
          </w:tcPr>
          <w:p w:rsidR="00B941F4" w:rsidRPr="00B941F4" w:rsidRDefault="00B941F4" w:rsidP="003E6526">
            <w:pPr>
              <w:rPr>
                <w:b/>
                <w:sz w:val="28"/>
                <w:szCs w:val="28"/>
              </w:rPr>
            </w:pPr>
            <w:r w:rsidRPr="00B941F4">
              <w:rPr>
                <w:b/>
              </w:rPr>
              <w:t>Срок</w:t>
            </w:r>
          </w:p>
        </w:tc>
      </w:tr>
      <w:tr w:rsidR="00B941F4" w:rsidTr="00F95AA8">
        <w:tc>
          <w:tcPr>
            <w:tcW w:w="543" w:type="dxa"/>
          </w:tcPr>
          <w:p w:rsidR="00B941F4" w:rsidRDefault="00B941F4" w:rsidP="003E6526">
            <w:pPr>
              <w:rPr>
                <w:b/>
                <w:sz w:val="28"/>
                <w:szCs w:val="28"/>
              </w:rPr>
            </w:pPr>
          </w:p>
        </w:tc>
        <w:tc>
          <w:tcPr>
            <w:tcW w:w="6511" w:type="dxa"/>
          </w:tcPr>
          <w:p w:rsidR="00F95AA8" w:rsidRDefault="00B941F4" w:rsidP="003E6526">
            <w:pPr>
              <w:rPr>
                <w:lang w:val="en-US"/>
              </w:rPr>
            </w:pPr>
            <w:r>
              <w:t xml:space="preserve">1.Изготвяне и използване на единни стандарти и система за оценка на развитието на учениците. </w:t>
            </w:r>
          </w:p>
          <w:p w:rsidR="00F95AA8" w:rsidRPr="00F95AA8" w:rsidRDefault="00B941F4" w:rsidP="003E6526">
            <w:pPr>
              <w:rPr>
                <w:lang w:val="en-US"/>
              </w:rPr>
            </w:pPr>
            <w:r>
              <w:t xml:space="preserve">2.Анализ на възпитателно-образователния процес - входно ниво; годишни </w:t>
            </w:r>
            <w:r w:rsidR="00F95AA8">
              <w:t xml:space="preserve">резултати, с предходна година. </w:t>
            </w:r>
          </w:p>
          <w:p w:rsidR="00F95AA8" w:rsidRDefault="00F95AA8" w:rsidP="003E6526">
            <w:pPr>
              <w:rPr>
                <w:lang w:val="en-US"/>
              </w:rPr>
            </w:pPr>
            <w:r>
              <w:rPr>
                <w:lang w:val="en-US"/>
              </w:rPr>
              <w:t>3</w:t>
            </w:r>
            <w:r w:rsidR="00B941F4">
              <w:t xml:space="preserve">.Увеличаване на извънкласни дейности - брой изяви и брой включени деца. </w:t>
            </w:r>
          </w:p>
          <w:p w:rsidR="00B941F4" w:rsidRDefault="00B941F4" w:rsidP="003E6526">
            <w:pPr>
              <w:rPr>
                <w:b/>
                <w:sz w:val="28"/>
                <w:szCs w:val="28"/>
              </w:rPr>
            </w:pPr>
            <w:r>
              <w:t>4.Изграждане на позитивна атмосфера в училището, занимания по интереси, обогатяване на дидактичната база</w:t>
            </w:r>
          </w:p>
        </w:tc>
        <w:tc>
          <w:tcPr>
            <w:tcW w:w="1559" w:type="dxa"/>
          </w:tcPr>
          <w:p w:rsidR="00F95AA8" w:rsidRDefault="00B941F4" w:rsidP="003E6526">
            <w:pPr>
              <w:rPr>
                <w:lang w:val="en-US"/>
              </w:rPr>
            </w:pPr>
            <w:r>
              <w:t>МО</w:t>
            </w:r>
          </w:p>
          <w:p w:rsidR="00F95AA8" w:rsidRDefault="00F95AA8" w:rsidP="003E6526">
            <w:pPr>
              <w:rPr>
                <w:lang w:val="en-US"/>
              </w:rPr>
            </w:pPr>
          </w:p>
          <w:p w:rsidR="00F95AA8" w:rsidRDefault="00B941F4" w:rsidP="003E6526">
            <w:pPr>
              <w:rPr>
                <w:lang w:val="en-US"/>
              </w:rPr>
            </w:pPr>
            <w:r>
              <w:t xml:space="preserve"> МО </w:t>
            </w:r>
          </w:p>
          <w:p w:rsidR="00F95AA8" w:rsidRDefault="00F95AA8" w:rsidP="003E6526">
            <w:pPr>
              <w:rPr>
                <w:lang w:val="en-US"/>
              </w:rPr>
            </w:pPr>
          </w:p>
          <w:p w:rsidR="00F95AA8" w:rsidRDefault="00B941F4" w:rsidP="003E6526">
            <w:pPr>
              <w:rPr>
                <w:lang w:val="en-US"/>
              </w:rPr>
            </w:pPr>
            <w:r>
              <w:t xml:space="preserve">Учители </w:t>
            </w:r>
          </w:p>
          <w:p w:rsidR="00F95AA8" w:rsidRDefault="00F95AA8" w:rsidP="003E6526">
            <w:pPr>
              <w:rPr>
                <w:lang w:val="en-US"/>
              </w:rPr>
            </w:pPr>
          </w:p>
          <w:p w:rsidR="00B941F4" w:rsidRDefault="00B941F4" w:rsidP="003E6526">
            <w:pPr>
              <w:rPr>
                <w:b/>
                <w:sz w:val="28"/>
                <w:szCs w:val="28"/>
              </w:rPr>
            </w:pPr>
            <w:r>
              <w:t>учители</w:t>
            </w:r>
          </w:p>
        </w:tc>
        <w:tc>
          <w:tcPr>
            <w:tcW w:w="1338" w:type="dxa"/>
          </w:tcPr>
          <w:p w:rsidR="00F95AA8" w:rsidRDefault="00F95AA8" w:rsidP="003E6526">
            <w:pPr>
              <w:rPr>
                <w:lang w:val="en-US"/>
              </w:rPr>
            </w:pPr>
            <w:r>
              <w:t xml:space="preserve">постоянен </w:t>
            </w:r>
          </w:p>
          <w:p w:rsidR="00F95AA8" w:rsidRPr="007145DE" w:rsidRDefault="007145DE" w:rsidP="003E6526">
            <w:proofErr w:type="spellStart"/>
            <w:r>
              <w:t>мес</w:t>
            </w:r>
            <w:proofErr w:type="spellEnd"/>
            <w:r>
              <w:t>.Х</w:t>
            </w:r>
          </w:p>
          <w:p w:rsidR="00F95AA8" w:rsidRDefault="00F95AA8" w:rsidP="003E6526">
            <w:pPr>
              <w:rPr>
                <w:lang w:val="en-US"/>
              </w:rPr>
            </w:pPr>
          </w:p>
          <w:p w:rsidR="00F95AA8" w:rsidRPr="00F95AA8" w:rsidRDefault="00F95AA8" w:rsidP="003E6526">
            <w:r>
              <w:t>Пост.</w:t>
            </w:r>
          </w:p>
          <w:p w:rsidR="00F95AA8" w:rsidRDefault="00F95AA8" w:rsidP="003E6526">
            <w:pPr>
              <w:rPr>
                <w:lang w:val="en-US"/>
              </w:rPr>
            </w:pPr>
          </w:p>
          <w:p w:rsidR="00B941F4" w:rsidRDefault="00F95AA8" w:rsidP="003E6526">
            <w:pPr>
              <w:rPr>
                <w:b/>
                <w:sz w:val="28"/>
                <w:szCs w:val="28"/>
              </w:rPr>
            </w:pPr>
            <w:r>
              <w:t>пост</w:t>
            </w:r>
          </w:p>
        </w:tc>
      </w:tr>
      <w:tr w:rsidR="00B941F4" w:rsidTr="00F95AA8">
        <w:tc>
          <w:tcPr>
            <w:tcW w:w="543" w:type="dxa"/>
          </w:tcPr>
          <w:p w:rsidR="00B941F4" w:rsidRPr="00F95AA8" w:rsidRDefault="00F95AA8" w:rsidP="003E6526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IV</w:t>
            </w:r>
          </w:p>
        </w:tc>
        <w:tc>
          <w:tcPr>
            <w:tcW w:w="6511" w:type="dxa"/>
            <w:shd w:val="clear" w:color="auto" w:fill="D9D9D9" w:themeFill="background1" w:themeFillShade="D9"/>
          </w:tcPr>
          <w:p w:rsidR="00B941F4" w:rsidRPr="00B941F4" w:rsidRDefault="00B941F4" w:rsidP="003E6526">
            <w:pPr>
              <w:rPr>
                <w:b/>
                <w:sz w:val="28"/>
                <w:szCs w:val="28"/>
              </w:rPr>
            </w:pPr>
            <w:r w:rsidRPr="00B941F4">
              <w:rPr>
                <w:b/>
              </w:rPr>
              <w:t>Дейности за мониторинг и контрол на педагогическия процес в ОУ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B941F4" w:rsidRPr="00B941F4" w:rsidRDefault="00B941F4" w:rsidP="003E6526">
            <w:pPr>
              <w:rPr>
                <w:b/>
                <w:sz w:val="28"/>
                <w:szCs w:val="28"/>
              </w:rPr>
            </w:pPr>
            <w:r w:rsidRPr="00B941F4">
              <w:rPr>
                <w:b/>
              </w:rPr>
              <w:t>Отговорник</w:t>
            </w:r>
          </w:p>
        </w:tc>
        <w:tc>
          <w:tcPr>
            <w:tcW w:w="1338" w:type="dxa"/>
            <w:shd w:val="clear" w:color="auto" w:fill="D9D9D9" w:themeFill="background1" w:themeFillShade="D9"/>
          </w:tcPr>
          <w:p w:rsidR="00B941F4" w:rsidRPr="00B941F4" w:rsidRDefault="00B941F4" w:rsidP="003E6526">
            <w:pPr>
              <w:rPr>
                <w:b/>
                <w:sz w:val="28"/>
                <w:szCs w:val="28"/>
              </w:rPr>
            </w:pPr>
            <w:r w:rsidRPr="00B941F4">
              <w:rPr>
                <w:b/>
              </w:rPr>
              <w:t>Срок</w:t>
            </w:r>
          </w:p>
        </w:tc>
      </w:tr>
      <w:tr w:rsidR="00B941F4" w:rsidTr="00F95AA8">
        <w:tc>
          <w:tcPr>
            <w:tcW w:w="543" w:type="dxa"/>
          </w:tcPr>
          <w:p w:rsidR="00B941F4" w:rsidRDefault="00B941F4" w:rsidP="003E6526">
            <w:pPr>
              <w:rPr>
                <w:b/>
                <w:sz w:val="28"/>
                <w:szCs w:val="28"/>
              </w:rPr>
            </w:pPr>
          </w:p>
        </w:tc>
        <w:tc>
          <w:tcPr>
            <w:tcW w:w="6511" w:type="dxa"/>
          </w:tcPr>
          <w:p w:rsidR="00F95AA8" w:rsidRDefault="00F95AA8" w:rsidP="00F95AA8">
            <w:r>
              <w:t xml:space="preserve">1.Проверка в ел. дневник </w:t>
            </w:r>
            <w:r w:rsidR="00B941F4">
              <w:t xml:space="preserve">и Задължителна документация. 2.Отчетна и финансова документация. </w:t>
            </w:r>
            <w:r>
              <w:t xml:space="preserve"> </w:t>
            </w:r>
          </w:p>
          <w:p w:rsidR="00F95AA8" w:rsidRDefault="00B941F4" w:rsidP="00F95AA8">
            <w:r>
              <w:t xml:space="preserve">3.Сведения за спазване организацията на учебния ден, присъстващи ученици. </w:t>
            </w:r>
          </w:p>
          <w:p w:rsidR="00B941F4" w:rsidRDefault="00B941F4" w:rsidP="00F95AA8">
            <w:pPr>
              <w:rPr>
                <w:b/>
                <w:sz w:val="28"/>
                <w:szCs w:val="28"/>
              </w:rPr>
            </w:pPr>
            <w:r>
              <w:t>4.Контрол по отношение на качеството на педагогическата дейност, организацията на работата в учебните часове и постиженията на учениците</w:t>
            </w:r>
          </w:p>
        </w:tc>
        <w:tc>
          <w:tcPr>
            <w:tcW w:w="1559" w:type="dxa"/>
          </w:tcPr>
          <w:p w:rsidR="00F95AA8" w:rsidRDefault="00B941F4" w:rsidP="003E6526">
            <w:r>
              <w:t xml:space="preserve">директор директор директор </w:t>
            </w:r>
          </w:p>
          <w:p w:rsidR="00F95AA8" w:rsidRDefault="00F95AA8" w:rsidP="003E6526"/>
          <w:p w:rsidR="00B941F4" w:rsidRDefault="00B941F4" w:rsidP="003E6526">
            <w:pPr>
              <w:rPr>
                <w:b/>
                <w:sz w:val="28"/>
                <w:szCs w:val="28"/>
              </w:rPr>
            </w:pPr>
            <w:r>
              <w:t>директор</w:t>
            </w:r>
          </w:p>
        </w:tc>
        <w:tc>
          <w:tcPr>
            <w:tcW w:w="1338" w:type="dxa"/>
          </w:tcPr>
          <w:p w:rsidR="00F95AA8" w:rsidRDefault="00B941F4" w:rsidP="003E6526">
            <w:r>
              <w:t xml:space="preserve">по график по график по график </w:t>
            </w:r>
          </w:p>
          <w:p w:rsidR="00F95AA8" w:rsidRDefault="00F95AA8" w:rsidP="003E6526"/>
          <w:p w:rsidR="00B941F4" w:rsidRDefault="00B941F4" w:rsidP="003E6526">
            <w:pPr>
              <w:rPr>
                <w:b/>
                <w:sz w:val="28"/>
                <w:szCs w:val="28"/>
              </w:rPr>
            </w:pPr>
            <w:r>
              <w:t>план КД</w:t>
            </w:r>
          </w:p>
        </w:tc>
      </w:tr>
    </w:tbl>
    <w:p w:rsidR="00E76477" w:rsidRPr="007145DE" w:rsidRDefault="00E76477" w:rsidP="003E6526"/>
    <w:sectPr w:rsidR="00E76477" w:rsidRPr="007145DE" w:rsidSect="00B941F4">
      <w:pgSz w:w="11906" w:h="16838"/>
      <w:pgMar w:top="993" w:right="849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063F8A"/>
    <w:multiLevelType w:val="hybridMultilevel"/>
    <w:tmpl w:val="C2CE106E"/>
    <w:lvl w:ilvl="0" w:tplc="0402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>
    <w:nsid w:val="0BDF238D"/>
    <w:multiLevelType w:val="hybridMultilevel"/>
    <w:tmpl w:val="368295F4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BD6C00"/>
    <w:multiLevelType w:val="hybridMultilevel"/>
    <w:tmpl w:val="03120FF2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07317C0"/>
    <w:multiLevelType w:val="hybridMultilevel"/>
    <w:tmpl w:val="AC02419A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1EE527B"/>
    <w:multiLevelType w:val="hybridMultilevel"/>
    <w:tmpl w:val="FEB2BE1E"/>
    <w:lvl w:ilvl="0" w:tplc="851870B2">
      <w:start w:val="5"/>
      <w:numFmt w:val="bullet"/>
      <w:lvlText w:val="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50B5ADB"/>
    <w:multiLevelType w:val="hybridMultilevel"/>
    <w:tmpl w:val="C66EF032"/>
    <w:lvl w:ilvl="0" w:tplc="8DC06204">
      <w:start w:val="5"/>
      <w:numFmt w:val="bullet"/>
      <w:lvlText w:val="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24E105A"/>
    <w:multiLevelType w:val="hybridMultilevel"/>
    <w:tmpl w:val="0188F83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3906306"/>
    <w:multiLevelType w:val="hybridMultilevel"/>
    <w:tmpl w:val="66D8F0D6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3B32A06"/>
    <w:multiLevelType w:val="hybridMultilevel"/>
    <w:tmpl w:val="82D6C4B0"/>
    <w:lvl w:ilvl="0" w:tplc="5086ABF0">
      <w:start w:val="5"/>
      <w:numFmt w:val="bullet"/>
      <w:lvlText w:val="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B544064"/>
    <w:multiLevelType w:val="hybridMultilevel"/>
    <w:tmpl w:val="D7C64786"/>
    <w:lvl w:ilvl="0" w:tplc="45FAF918">
      <w:start w:val="5"/>
      <w:numFmt w:val="bullet"/>
      <w:lvlText w:val="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2027882"/>
    <w:multiLevelType w:val="hybridMultilevel"/>
    <w:tmpl w:val="A7E23B14"/>
    <w:lvl w:ilvl="0" w:tplc="B38A3528">
      <w:start w:val="5"/>
      <w:numFmt w:val="bullet"/>
      <w:lvlText w:val="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42B5CF3"/>
    <w:multiLevelType w:val="hybridMultilevel"/>
    <w:tmpl w:val="375ACCEE"/>
    <w:lvl w:ilvl="0" w:tplc="20E65DA0">
      <w:start w:val="5"/>
      <w:numFmt w:val="bullet"/>
      <w:lvlText w:val="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8360A47"/>
    <w:multiLevelType w:val="hybridMultilevel"/>
    <w:tmpl w:val="0A5E21CC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89A0C2C"/>
    <w:multiLevelType w:val="hybridMultilevel"/>
    <w:tmpl w:val="BEB4A67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A585529"/>
    <w:multiLevelType w:val="hybridMultilevel"/>
    <w:tmpl w:val="89946608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AB370D8"/>
    <w:multiLevelType w:val="hybridMultilevel"/>
    <w:tmpl w:val="B0F2B4F0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E683958"/>
    <w:multiLevelType w:val="hybridMultilevel"/>
    <w:tmpl w:val="423A15E4"/>
    <w:lvl w:ilvl="0" w:tplc="9C32CB0C">
      <w:start w:val="5"/>
      <w:numFmt w:val="bullet"/>
      <w:lvlText w:val="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ED21BE6"/>
    <w:multiLevelType w:val="hybridMultilevel"/>
    <w:tmpl w:val="DA6E467E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074441F"/>
    <w:multiLevelType w:val="hybridMultilevel"/>
    <w:tmpl w:val="924A9F8A"/>
    <w:lvl w:ilvl="0" w:tplc="E1E0E804">
      <w:start w:val="5"/>
      <w:numFmt w:val="bullet"/>
      <w:lvlText w:val="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3B3484E"/>
    <w:multiLevelType w:val="hybridMultilevel"/>
    <w:tmpl w:val="54AA7BD4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4E46FAC"/>
    <w:multiLevelType w:val="hybridMultilevel"/>
    <w:tmpl w:val="0CDA7F8E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E4D0ABBA">
      <w:start w:val="5"/>
      <w:numFmt w:val="bullet"/>
      <w:lvlText w:val=""/>
      <w:lvlJc w:val="left"/>
      <w:pPr>
        <w:ind w:left="1485" w:hanging="405"/>
      </w:pPr>
      <w:rPr>
        <w:rFonts w:ascii="Symbol" w:eastAsia="Times New Roman" w:hAnsi="Symbol" w:cs="Times New Roman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DFB422D"/>
    <w:multiLevelType w:val="hybridMultilevel"/>
    <w:tmpl w:val="F3DCBE72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0DC2224"/>
    <w:multiLevelType w:val="hybridMultilevel"/>
    <w:tmpl w:val="6616B4DE"/>
    <w:lvl w:ilvl="0" w:tplc="D050108E">
      <w:start w:val="5"/>
      <w:numFmt w:val="bullet"/>
      <w:lvlText w:val="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43760A2"/>
    <w:multiLevelType w:val="hybridMultilevel"/>
    <w:tmpl w:val="4552D31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4E909A2"/>
    <w:multiLevelType w:val="hybridMultilevel"/>
    <w:tmpl w:val="5E4ACFB4"/>
    <w:lvl w:ilvl="0" w:tplc="AF1EC7D2">
      <w:start w:val="5"/>
      <w:numFmt w:val="bullet"/>
      <w:lvlText w:val="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5164962"/>
    <w:multiLevelType w:val="hybridMultilevel"/>
    <w:tmpl w:val="0B38DD98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70F09DA"/>
    <w:multiLevelType w:val="hybridMultilevel"/>
    <w:tmpl w:val="5A920B86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76C662B"/>
    <w:multiLevelType w:val="hybridMultilevel"/>
    <w:tmpl w:val="BB6CBD24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F706B10"/>
    <w:multiLevelType w:val="hybridMultilevel"/>
    <w:tmpl w:val="166219E6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FB80195"/>
    <w:multiLevelType w:val="hybridMultilevel"/>
    <w:tmpl w:val="C3BC9F8E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3"/>
  </w:num>
  <w:num w:numId="3">
    <w:abstractNumId w:val="6"/>
  </w:num>
  <w:num w:numId="4">
    <w:abstractNumId w:val="28"/>
  </w:num>
  <w:num w:numId="5">
    <w:abstractNumId w:val="5"/>
  </w:num>
  <w:num w:numId="6">
    <w:abstractNumId w:val="27"/>
  </w:num>
  <w:num w:numId="7">
    <w:abstractNumId w:val="9"/>
  </w:num>
  <w:num w:numId="8">
    <w:abstractNumId w:val="17"/>
  </w:num>
  <w:num w:numId="9">
    <w:abstractNumId w:val="4"/>
  </w:num>
  <w:num w:numId="10">
    <w:abstractNumId w:val="15"/>
  </w:num>
  <w:num w:numId="11">
    <w:abstractNumId w:val="10"/>
  </w:num>
  <w:num w:numId="12">
    <w:abstractNumId w:val="14"/>
  </w:num>
  <w:num w:numId="13">
    <w:abstractNumId w:val="18"/>
  </w:num>
  <w:num w:numId="14">
    <w:abstractNumId w:val="25"/>
  </w:num>
  <w:num w:numId="15">
    <w:abstractNumId w:val="11"/>
  </w:num>
  <w:num w:numId="16">
    <w:abstractNumId w:val="29"/>
  </w:num>
  <w:num w:numId="17">
    <w:abstractNumId w:val="24"/>
  </w:num>
  <w:num w:numId="18">
    <w:abstractNumId w:val="20"/>
  </w:num>
  <w:num w:numId="19">
    <w:abstractNumId w:val="22"/>
  </w:num>
  <w:num w:numId="20">
    <w:abstractNumId w:val="26"/>
  </w:num>
  <w:num w:numId="21">
    <w:abstractNumId w:val="16"/>
  </w:num>
  <w:num w:numId="22">
    <w:abstractNumId w:val="1"/>
  </w:num>
  <w:num w:numId="23">
    <w:abstractNumId w:val="8"/>
  </w:num>
  <w:num w:numId="24">
    <w:abstractNumId w:val="12"/>
  </w:num>
  <w:num w:numId="25">
    <w:abstractNumId w:val="19"/>
  </w:num>
  <w:num w:numId="26">
    <w:abstractNumId w:val="3"/>
  </w:num>
  <w:num w:numId="27">
    <w:abstractNumId w:val="21"/>
  </w:num>
  <w:num w:numId="28">
    <w:abstractNumId w:val="7"/>
  </w:num>
  <w:num w:numId="29">
    <w:abstractNumId w:val="2"/>
  </w:num>
  <w:num w:numId="30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BA6546"/>
    <w:rsid w:val="00011042"/>
    <w:rsid w:val="00022F33"/>
    <w:rsid w:val="000371AB"/>
    <w:rsid w:val="000664E3"/>
    <w:rsid w:val="00073F55"/>
    <w:rsid w:val="000A0B31"/>
    <w:rsid w:val="00100EB3"/>
    <w:rsid w:val="00121906"/>
    <w:rsid w:val="001630A5"/>
    <w:rsid w:val="002874FC"/>
    <w:rsid w:val="003E6526"/>
    <w:rsid w:val="006665EA"/>
    <w:rsid w:val="007145DE"/>
    <w:rsid w:val="00794F05"/>
    <w:rsid w:val="00802586"/>
    <w:rsid w:val="00860FF5"/>
    <w:rsid w:val="00911393"/>
    <w:rsid w:val="00AA09CA"/>
    <w:rsid w:val="00B941F4"/>
    <w:rsid w:val="00BA6546"/>
    <w:rsid w:val="00C826A0"/>
    <w:rsid w:val="00CB49A3"/>
    <w:rsid w:val="00CE5633"/>
    <w:rsid w:val="00DA687E"/>
    <w:rsid w:val="00E33604"/>
    <w:rsid w:val="00E41B95"/>
    <w:rsid w:val="00E423C2"/>
    <w:rsid w:val="00E76477"/>
    <w:rsid w:val="00EB072C"/>
    <w:rsid w:val="00ED0FD1"/>
    <w:rsid w:val="00F81D0D"/>
    <w:rsid w:val="00F95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36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33604"/>
    <w:pPr>
      <w:ind w:left="720"/>
      <w:contextualSpacing/>
    </w:pPr>
  </w:style>
  <w:style w:type="table" w:styleId="a4">
    <w:name w:val="Table Grid"/>
    <w:basedOn w:val="a1"/>
    <w:uiPriority w:val="59"/>
    <w:rsid w:val="00B941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0110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6">
    <w:name w:val="Balloon Text"/>
    <w:basedOn w:val="a"/>
    <w:link w:val="a7"/>
    <w:uiPriority w:val="99"/>
    <w:semiHidden/>
    <w:unhideWhenUsed/>
    <w:rsid w:val="007145DE"/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7145DE"/>
    <w:rPr>
      <w:rFonts w:ascii="Tahoma" w:eastAsia="Times New Roman" w:hAnsi="Tahoma" w:cs="Tahoma"/>
      <w:sz w:val="16"/>
      <w:szCs w:val="16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9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ou-ravda.eu/images/img47533270.jpg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6</Pages>
  <Words>2659</Words>
  <Characters>15159</Characters>
  <Application>Microsoft Office Word</Application>
  <DocSecurity>0</DocSecurity>
  <Lines>126</Lines>
  <Paragraphs>35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 Corporation</Company>
  <LinksUpToDate>false</LinksUpToDate>
  <CharactersWithSpaces>17783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Schetovodstvo</dc:creator>
  <cp:lastModifiedBy>Schetovodstvo</cp:lastModifiedBy>
  <cp:revision>23</cp:revision>
  <cp:lastPrinted>2023-10-11T05:21:00Z</cp:lastPrinted>
  <dcterms:created xsi:type="dcterms:W3CDTF">2017-10-03T14:26:00Z</dcterms:created>
  <dcterms:modified xsi:type="dcterms:W3CDTF">2026-09-18T10:36:00Z</dcterms:modified>
</cp:coreProperties>
</file>